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F1EB7" w14:textId="274444F5" w:rsidR="00F631AB" w:rsidRDefault="00F631AB" w:rsidP="007474A7">
      <w:pPr>
        <w:pStyle w:val="NoParagraphStyle"/>
        <w:spacing w:line="360" w:lineRule="auto"/>
        <w:rPr>
          <w:rFonts w:ascii="NHaasGroteskTXPro-55Rg" w:hAnsi="NHaasGroteskTXPro-55Rg" w:cs="NHaasGroteskTXPro-55Rg"/>
        </w:rPr>
      </w:pPr>
      <w:r>
        <w:rPr>
          <w:rFonts w:ascii="NHaasGroteskTXPro-55Rg" w:hAnsi="NHaasGroteskTXPro-55Rg" w:cs="NHaasGroteskTXPro-55Rg"/>
        </w:rPr>
        <w:t xml:space="preserve">Learning through Practice, AAE 2019 conference </w:t>
      </w:r>
    </w:p>
    <w:p w14:paraId="168D9BD9" w14:textId="5D58D50F" w:rsidR="00584409" w:rsidRDefault="00584409" w:rsidP="007474A7">
      <w:pPr>
        <w:pStyle w:val="NoParagraphStyle"/>
        <w:spacing w:line="360" w:lineRule="auto"/>
        <w:rPr>
          <w:rFonts w:ascii="NHaasGroteskTXPro-55Rg" w:hAnsi="NHaasGroteskTXPro-55Rg" w:cs="NHaasGroteskTXPro-55Rg"/>
        </w:rPr>
      </w:pPr>
      <w:r>
        <w:rPr>
          <w:rFonts w:ascii="NHaasGroteskTXPro-55Rg" w:hAnsi="NHaasGroteskTXPro-55Rg" w:cs="NHaasGroteskTXPro-55Rg"/>
        </w:rPr>
        <w:t>April 2019 / JAMES SOANE</w:t>
      </w:r>
    </w:p>
    <w:p w14:paraId="2C8A2A4C" w14:textId="77777777" w:rsidR="00F631AB" w:rsidRDefault="00F631AB" w:rsidP="007474A7">
      <w:pPr>
        <w:pStyle w:val="NoParagraphStyle"/>
        <w:spacing w:line="360" w:lineRule="auto"/>
        <w:rPr>
          <w:rFonts w:ascii="NHaasGroteskTXPro-55Rg" w:hAnsi="NHaasGroteskTXPro-55Rg" w:cs="NHaasGroteskTXPro-55Rg"/>
        </w:rPr>
      </w:pPr>
    </w:p>
    <w:p w14:paraId="40A8E5AD" w14:textId="2A7FFD9C" w:rsidR="00250207" w:rsidRPr="00250207" w:rsidRDefault="00584409" w:rsidP="007474A7">
      <w:pPr>
        <w:pStyle w:val="NoParagraphStyle"/>
        <w:spacing w:line="360" w:lineRule="auto"/>
        <w:rPr>
          <w:rFonts w:ascii="Neue Haas Grotesk Text Pro 55 R" w:hAnsi="Neue Haas Grotesk Text Pro 55 R" w:cs="NHaasGroteskTXPro-75Bd"/>
          <w:b/>
          <w:bCs/>
          <w:sz w:val="40"/>
          <w:szCs w:val="40"/>
        </w:rPr>
      </w:pPr>
      <w:r w:rsidRPr="00250207">
        <w:rPr>
          <w:rFonts w:ascii="Neue Haas Grotesk Text Pro 55 R" w:hAnsi="Neue Haas Grotesk Text Pro 55 R" w:cs="NHaasGroteskTXPro-75Bd"/>
          <w:b/>
          <w:bCs/>
          <w:sz w:val="40"/>
          <w:szCs w:val="40"/>
        </w:rPr>
        <w:t xml:space="preserve">Out of Practice: </w:t>
      </w:r>
      <w:r w:rsidR="00842A55" w:rsidRPr="00250207">
        <w:rPr>
          <w:rFonts w:ascii="Neue Haas Grotesk Text Pro 55 R" w:hAnsi="Neue Haas Grotesk Text Pro 55 R" w:cs="NHaasGroteskTXPro-75Bd"/>
          <w:b/>
          <w:bCs/>
          <w:sz w:val="40"/>
          <w:szCs w:val="40"/>
        </w:rPr>
        <w:t>Towards new</w:t>
      </w:r>
      <w:r w:rsidR="00216194" w:rsidRPr="00250207">
        <w:rPr>
          <w:rFonts w:ascii="Neue Haas Grotesk Text Pro 55 R" w:hAnsi="Neue Haas Grotesk Text Pro 55 R" w:cs="NHaasGroteskTXPro-75Bd"/>
          <w:b/>
          <w:bCs/>
          <w:sz w:val="40"/>
          <w:szCs w:val="40"/>
        </w:rPr>
        <w:t xml:space="preserve"> theory at the LSA</w:t>
      </w:r>
    </w:p>
    <w:p w14:paraId="0488D64C" w14:textId="77777777" w:rsidR="00216194" w:rsidRPr="00216194" w:rsidRDefault="00216194" w:rsidP="007474A7">
      <w:pPr>
        <w:pStyle w:val="NoParagraphStyle"/>
        <w:spacing w:line="360" w:lineRule="auto"/>
        <w:rPr>
          <w:rFonts w:ascii="NHaasGroteskTXPro-55Rg" w:hAnsi="NHaasGroteskTXPro-55Rg" w:cs="NHaasGroteskTXPro-55Rg"/>
        </w:rPr>
      </w:pPr>
    </w:p>
    <w:p w14:paraId="5ACAB835" w14:textId="0B310265" w:rsidR="00F631AB" w:rsidRDefault="00F631AB" w:rsidP="007474A7">
      <w:pPr>
        <w:pStyle w:val="NoParagraphStyle"/>
        <w:spacing w:line="360" w:lineRule="auto"/>
        <w:rPr>
          <w:rFonts w:ascii="NHaasGroteskTXPro-55Rg" w:hAnsi="NHaasGroteskTXPro-55Rg" w:cs="NHaasGroteskTXPro-55Rg"/>
        </w:rPr>
      </w:pPr>
      <w:r>
        <w:rPr>
          <w:rFonts w:ascii="NHaasGroteskTXPro-75Bd" w:hAnsi="NHaasGroteskTXPro-75Bd" w:cs="NHaasGroteskTXPro-75Bd"/>
          <w:b/>
          <w:bCs/>
        </w:rPr>
        <w:t>KEYWORDS</w:t>
      </w:r>
      <w:r>
        <w:rPr>
          <w:rFonts w:ascii="NHaasGroteskTXPro-55Rg" w:hAnsi="NHaasGroteskTXPro-55Rg" w:cs="NHaasGroteskTXPro-55Rg"/>
        </w:rPr>
        <w:t xml:space="preserve"> Pedagogy, Practice, Ethical, Entrepreneurial, Activism</w:t>
      </w:r>
    </w:p>
    <w:p w14:paraId="39B32E0E" w14:textId="77777777" w:rsidR="00DA5083" w:rsidRDefault="00DA5083" w:rsidP="007474A7">
      <w:pPr>
        <w:pStyle w:val="NoParagraphStyle"/>
        <w:spacing w:line="360" w:lineRule="auto"/>
        <w:rPr>
          <w:rFonts w:ascii="NHaasGroteskTXPro-55Rg" w:hAnsi="NHaasGroteskTXPro-55Rg" w:cs="NHaasGroteskTXPro-55Rg"/>
        </w:rPr>
      </w:pPr>
    </w:p>
    <w:p w14:paraId="7235A36C" w14:textId="4225A837" w:rsidR="00250207" w:rsidRDefault="00250207" w:rsidP="007474A7">
      <w:pPr>
        <w:pStyle w:val="NoParagraphStyle"/>
        <w:spacing w:line="360" w:lineRule="auto"/>
        <w:rPr>
          <w:rFonts w:ascii="NHaasGroteskTXPro-55Rg" w:hAnsi="NHaasGroteskTXPro-55Rg" w:cs="NHaasGroteskTXPro-55Rg"/>
        </w:rPr>
      </w:pPr>
      <w:r>
        <w:rPr>
          <w:rFonts w:ascii="NHaasGroteskTXPro-55Rg" w:hAnsi="NHaasGroteskTXPro-55Rg" w:cs="NHaasGroteskTXPro-55Rg"/>
        </w:rPr>
        <w:t>Abstract</w:t>
      </w:r>
    </w:p>
    <w:p w14:paraId="6019D9A7" w14:textId="6FB034C6" w:rsidR="00250207" w:rsidRPr="00DA5083" w:rsidRDefault="00250207" w:rsidP="00250207">
      <w:pPr>
        <w:pStyle w:val="NoParagraphStyle"/>
        <w:suppressAutoHyphens/>
        <w:rPr>
          <w:rFonts w:ascii="NHaasGroteskTXPro-55Rg" w:hAnsi="NHaasGroteskTXPro-55Rg" w:cs="NHaasGroteskTXPro-55Rg"/>
          <w:i/>
          <w:sz w:val="20"/>
          <w:szCs w:val="20"/>
        </w:rPr>
      </w:pPr>
      <w:r w:rsidRPr="00DA5083">
        <w:rPr>
          <w:rFonts w:ascii="NHaasGroteskTXPro-55Rg" w:hAnsi="NHaasGroteskTXPro-55Rg" w:cs="NHaasGroteskTXPro-55Rg"/>
          <w:i/>
          <w:sz w:val="20"/>
          <w:szCs w:val="20"/>
        </w:rPr>
        <w:t xml:space="preserve">The 2018 Architect’s Journal review of the LSA student written work, presented at the end of year show, was direct in its critique of subject matter suggesting it made for depressing reading. </w:t>
      </w:r>
      <w:proofErr w:type="gramStart"/>
      <w:r w:rsidRPr="00DA5083">
        <w:rPr>
          <w:rFonts w:ascii="NHaasGroteskTXPro-55Rg" w:hAnsi="NHaasGroteskTXPro-55Rg" w:cs="NHaasGroteskTXPro-55Rg"/>
          <w:i/>
          <w:sz w:val="20"/>
          <w:szCs w:val="20"/>
        </w:rPr>
        <w:t>So</w:t>
      </w:r>
      <w:proofErr w:type="gramEnd"/>
      <w:r w:rsidRPr="00DA5083">
        <w:rPr>
          <w:rFonts w:ascii="NHaasGroteskTXPro-55Rg" w:hAnsi="NHaasGroteskTXPro-55Rg" w:cs="NHaasGroteskTXPro-55Rg"/>
          <w:i/>
          <w:sz w:val="20"/>
          <w:szCs w:val="20"/>
        </w:rPr>
        <w:t xml:space="preserve"> what should post-graduate students be reflecting upon if not the state of society in relation to the built environment? In considering the role of theory in architecture, the LSA makes a case for the conversation and study to move beyond the formal or philosophical concerns that have pre-occupied the discourse for so long, and instead seek to interrogate the levers of power in order to understand the wider agency of the architect.</w:t>
      </w:r>
    </w:p>
    <w:p w14:paraId="5ABFC41E" w14:textId="77777777" w:rsidR="00250207" w:rsidRPr="00DA5083" w:rsidRDefault="00250207" w:rsidP="00250207">
      <w:pPr>
        <w:pStyle w:val="NoParagraphStyle"/>
        <w:suppressAutoHyphens/>
        <w:rPr>
          <w:rFonts w:ascii="NHaasGroteskTXPro-55Rg" w:hAnsi="NHaasGroteskTXPro-55Rg" w:cs="NHaasGroteskTXPro-55Rg"/>
          <w:i/>
          <w:sz w:val="20"/>
          <w:szCs w:val="20"/>
        </w:rPr>
      </w:pPr>
    </w:p>
    <w:p w14:paraId="09D394AF" w14:textId="77777777" w:rsidR="00250207" w:rsidRPr="00DA5083" w:rsidRDefault="00250207" w:rsidP="00250207">
      <w:pPr>
        <w:pStyle w:val="NoParagraphStyle"/>
        <w:suppressAutoHyphens/>
        <w:rPr>
          <w:rFonts w:ascii="NHaasGroteskTXPro-55Rg" w:hAnsi="NHaasGroteskTXPro-55Rg" w:cs="NHaasGroteskTXPro-55Rg"/>
          <w:i/>
          <w:sz w:val="20"/>
          <w:szCs w:val="20"/>
        </w:rPr>
      </w:pPr>
      <w:r w:rsidRPr="00DA5083">
        <w:rPr>
          <w:rFonts w:ascii="NHaasGroteskTXPro-55Rg" w:hAnsi="NHaasGroteskTXPro-55Rg" w:cs="NHaasGroteskTXPro-55Rg"/>
          <w:i/>
          <w:sz w:val="20"/>
          <w:szCs w:val="20"/>
        </w:rPr>
        <w:t xml:space="preserve">This paper reflects on the school’s ethical agenda and asks questions on the importance of societal and political theories that inform the teaching practice. From engaging with catastrophic climate change to the failure of government to tackle infrastructure and housing, the LSA encourages students to challenge and re-imagine practise. Too often the concerns of practice are seen academically as ‘real world’ as opposed to experimental or defiant but which Jacques </w:t>
      </w:r>
      <w:proofErr w:type="spellStart"/>
      <w:r w:rsidRPr="00DA5083">
        <w:rPr>
          <w:rFonts w:ascii="NHaasGroteskTXPro-55Rg" w:hAnsi="NHaasGroteskTXPro-55Rg" w:cs="NHaasGroteskTXPro-55Rg"/>
          <w:i/>
          <w:sz w:val="20"/>
          <w:szCs w:val="20"/>
        </w:rPr>
        <w:t>Attali</w:t>
      </w:r>
      <w:proofErr w:type="spellEnd"/>
      <w:r w:rsidRPr="00DA5083">
        <w:rPr>
          <w:rFonts w:ascii="NHaasGroteskTXPro-55Rg" w:hAnsi="NHaasGroteskTXPro-55Rg" w:cs="NHaasGroteskTXPro-55Rg"/>
          <w:i/>
          <w:sz w:val="20"/>
          <w:szCs w:val="20"/>
        </w:rPr>
        <w:t xml:space="preserve"> labels as distractions.</w:t>
      </w:r>
    </w:p>
    <w:p w14:paraId="14FBB2A0" w14:textId="77777777" w:rsidR="00250207" w:rsidRPr="00DA5083" w:rsidRDefault="00250207" w:rsidP="00250207">
      <w:pPr>
        <w:pStyle w:val="NoParagraphStyle"/>
        <w:suppressAutoHyphens/>
        <w:rPr>
          <w:rFonts w:ascii="NHaasGroteskTXPro-55Rg" w:hAnsi="NHaasGroteskTXPro-55Rg" w:cs="NHaasGroteskTXPro-55Rg"/>
          <w:i/>
          <w:sz w:val="20"/>
          <w:szCs w:val="20"/>
        </w:rPr>
      </w:pPr>
    </w:p>
    <w:p w14:paraId="17006EAE" w14:textId="77777777" w:rsidR="00250207" w:rsidRPr="00DA5083" w:rsidRDefault="00250207" w:rsidP="00250207">
      <w:pPr>
        <w:pStyle w:val="NoParagraphStyle"/>
        <w:suppressAutoHyphens/>
        <w:rPr>
          <w:rFonts w:ascii="NHaasGroteskTXPro-55Rg" w:hAnsi="NHaasGroteskTXPro-55Rg" w:cs="NHaasGroteskTXPro-55Rg"/>
          <w:i/>
          <w:sz w:val="20"/>
          <w:szCs w:val="20"/>
        </w:rPr>
      </w:pPr>
      <w:r w:rsidRPr="00DA5083">
        <w:rPr>
          <w:rFonts w:ascii="NHaasGroteskTXPro-55Rg" w:hAnsi="NHaasGroteskTXPro-55Rg" w:cs="NHaasGroteskTXPro-55Rg"/>
          <w:i/>
          <w:sz w:val="20"/>
          <w:szCs w:val="20"/>
        </w:rPr>
        <w:t>In an increasingly connected but hyper-separated global environment we find that the purpose of architecture has morphed into the appreciation of an asset, which in turn has shaped the physical environment. The cost of this approach to those not inside the virtuous circle of investment and return, is an erosion of community, an increase in living costs and the degradation of the environment. We therefore see the act of constructing a relevant written argument, subverted into the form of a personal manifesto, becomes a space to build a call for arms; to construct an alternative world order; to imagine a kinder society.</w:t>
      </w:r>
    </w:p>
    <w:p w14:paraId="06A2D8CA" w14:textId="77777777" w:rsidR="00250207" w:rsidRPr="00DA5083" w:rsidRDefault="00250207" w:rsidP="00250207">
      <w:pPr>
        <w:pStyle w:val="NoParagraphStyle"/>
        <w:suppressAutoHyphens/>
        <w:rPr>
          <w:rFonts w:ascii="NHaasGroteskTXPro-55Rg" w:hAnsi="NHaasGroteskTXPro-55Rg" w:cs="NHaasGroteskTXPro-55Rg"/>
          <w:i/>
          <w:sz w:val="20"/>
          <w:szCs w:val="20"/>
        </w:rPr>
      </w:pPr>
    </w:p>
    <w:p w14:paraId="30636D1D" w14:textId="77777777" w:rsidR="00250207" w:rsidRPr="00DA5083" w:rsidRDefault="00250207" w:rsidP="00250207">
      <w:pPr>
        <w:pStyle w:val="NoParagraphStyle"/>
        <w:suppressAutoHyphens/>
        <w:rPr>
          <w:rFonts w:ascii="NHaasGroteskTXPro-55Rg" w:hAnsi="NHaasGroteskTXPro-55Rg" w:cs="NHaasGroteskTXPro-55Rg"/>
          <w:i/>
          <w:sz w:val="20"/>
          <w:szCs w:val="20"/>
        </w:rPr>
      </w:pPr>
      <w:r w:rsidRPr="00DA5083">
        <w:rPr>
          <w:rFonts w:ascii="NHaasGroteskTXPro-55Rg" w:hAnsi="NHaasGroteskTXPro-55Rg" w:cs="NHaasGroteskTXPro-55Rg"/>
          <w:i/>
          <w:sz w:val="20"/>
          <w:szCs w:val="20"/>
        </w:rPr>
        <w:t>No longer is the debate about style, rather about action. It seems that when it comes to the big questions, education is out of practice.</w:t>
      </w:r>
    </w:p>
    <w:p w14:paraId="55E57DD9" w14:textId="715DC00F" w:rsidR="00250207" w:rsidRDefault="00250207" w:rsidP="007474A7">
      <w:pPr>
        <w:pStyle w:val="NoParagraphStyle"/>
        <w:spacing w:line="360" w:lineRule="auto"/>
        <w:rPr>
          <w:rFonts w:ascii="NHaasGroteskTXPro-55Rg" w:hAnsi="NHaasGroteskTXPro-55Rg" w:cs="NHaasGroteskTXPro-55Rg"/>
        </w:rPr>
      </w:pPr>
    </w:p>
    <w:p w14:paraId="349DE713" w14:textId="28B6A5D6" w:rsidR="00250207" w:rsidRDefault="00250207" w:rsidP="007474A7">
      <w:pPr>
        <w:pStyle w:val="NoParagraphStyle"/>
        <w:spacing w:line="360" w:lineRule="auto"/>
        <w:rPr>
          <w:rFonts w:ascii="NHaasGroteskTXPro-55Rg" w:hAnsi="NHaasGroteskTXPro-55Rg" w:cs="NHaasGroteskTXPro-55Rg"/>
        </w:rPr>
      </w:pPr>
    </w:p>
    <w:p w14:paraId="0204C5BB" w14:textId="0C225940" w:rsidR="00250207" w:rsidRDefault="00250207" w:rsidP="007474A7">
      <w:pPr>
        <w:pStyle w:val="NoParagraphStyle"/>
        <w:spacing w:line="360" w:lineRule="auto"/>
        <w:rPr>
          <w:rFonts w:ascii="NHaasGroteskTXPro-55Rg" w:hAnsi="NHaasGroteskTXPro-55Rg" w:cs="NHaasGroteskTXPro-55Rg"/>
        </w:rPr>
      </w:pPr>
    </w:p>
    <w:p w14:paraId="1CC69637" w14:textId="097D7BAA" w:rsidR="00250207" w:rsidRDefault="00250207" w:rsidP="007474A7">
      <w:pPr>
        <w:pStyle w:val="NoParagraphStyle"/>
        <w:spacing w:line="360" w:lineRule="auto"/>
        <w:rPr>
          <w:rFonts w:ascii="NHaasGroteskTXPro-55Rg" w:hAnsi="NHaasGroteskTXPro-55Rg" w:cs="NHaasGroteskTXPro-55Rg"/>
        </w:rPr>
      </w:pPr>
    </w:p>
    <w:p w14:paraId="2E09B3BA" w14:textId="695A74F2" w:rsidR="00F631AB" w:rsidRPr="00250207" w:rsidRDefault="00250207" w:rsidP="00250207">
      <w:pPr>
        <w:rPr>
          <w:rFonts w:ascii="NHaasGroteskTXPro-55Rg" w:hAnsi="NHaasGroteskTXPro-55Rg" w:cs="NHaasGroteskTXPro-55Rg"/>
          <w:color w:val="000000"/>
        </w:rPr>
      </w:pPr>
      <w:r>
        <w:rPr>
          <w:rFonts w:ascii="NHaasGroteskTXPro-55Rg" w:hAnsi="NHaasGroteskTXPro-55Rg" w:cs="NHaasGroteskTXPro-55Rg"/>
        </w:rPr>
        <w:br w:type="page"/>
      </w:r>
    </w:p>
    <w:p w14:paraId="2EA25848" w14:textId="6D6CBD31" w:rsidR="00F705F5" w:rsidRPr="001666D4" w:rsidRDefault="00F705F5" w:rsidP="007474A7">
      <w:pPr>
        <w:pStyle w:val="NoParagraphStyle"/>
        <w:suppressAutoHyphens/>
        <w:spacing w:line="360" w:lineRule="auto"/>
        <w:rPr>
          <w:rFonts w:ascii="NHaasGroteskTXPro-55Rg" w:hAnsi="NHaasGroteskTXPro-55Rg" w:cs="NHaasGroteskTXPro-55Rg"/>
          <w:i/>
          <w:sz w:val="20"/>
          <w:szCs w:val="20"/>
        </w:rPr>
      </w:pPr>
      <w:r w:rsidRPr="001666D4">
        <w:rPr>
          <w:rFonts w:ascii="NHaasGroteskTXPro-55Rg" w:hAnsi="NHaasGroteskTXPro-55Rg" w:cs="NHaasGroteskTXPro-55Rg"/>
          <w:i/>
          <w:sz w:val="20"/>
          <w:szCs w:val="20"/>
        </w:rPr>
        <w:lastRenderedPageBreak/>
        <w:t>“The problem is one of adaptation, in which the realities of our life are in question.”</w:t>
      </w:r>
    </w:p>
    <w:p w14:paraId="7FA2FBE8" w14:textId="47799168" w:rsidR="00F705F5" w:rsidRPr="00F705F5" w:rsidRDefault="00F705F5" w:rsidP="007474A7">
      <w:pPr>
        <w:pStyle w:val="NoParagraphStyle"/>
        <w:suppressAutoHyphens/>
        <w:spacing w:line="360" w:lineRule="auto"/>
        <w:rPr>
          <w:rFonts w:ascii="NHaasGroteskTXPro-55Rg" w:hAnsi="NHaasGroteskTXPro-55Rg" w:cs="NHaasGroteskTXPro-55Rg"/>
          <w:sz w:val="20"/>
          <w:szCs w:val="20"/>
        </w:rPr>
      </w:pPr>
      <w:r>
        <w:rPr>
          <w:rFonts w:ascii="NHaasGroteskTXPro-55Rg" w:hAnsi="NHaasGroteskTXPro-55Rg" w:cs="NHaasGroteskTXPro-55Rg"/>
          <w:sz w:val="20"/>
          <w:szCs w:val="20"/>
        </w:rPr>
        <w:t xml:space="preserve">Le Corbusier, </w:t>
      </w:r>
      <w:proofErr w:type="spellStart"/>
      <w:r>
        <w:rPr>
          <w:rFonts w:ascii="NHaasGroteskTXPro-55Rg" w:hAnsi="NHaasGroteskTXPro-55Rg" w:cs="NHaasGroteskTXPro-55Rg"/>
          <w:sz w:val="20"/>
          <w:szCs w:val="20"/>
        </w:rPr>
        <w:t>Vers</w:t>
      </w:r>
      <w:proofErr w:type="spellEnd"/>
      <w:r>
        <w:rPr>
          <w:rFonts w:ascii="NHaasGroteskTXPro-55Rg" w:hAnsi="NHaasGroteskTXPro-55Rg" w:cs="NHaasGroteskTXPro-55Rg"/>
          <w:sz w:val="20"/>
          <w:szCs w:val="20"/>
        </w:rPr>
        <w:t xml:space="preserve"> Une Architecture, 1927</w:t>
      </w:r>
    </w:p>
    <w:p w14:paraId="7F881300" w14:textId="77777777" w:rsidR="00F705F5" w:rsidRDefault="00F705F5" w:rsidP="007474A7">
      <w:pPr>
        <w:pStyle w:val="NoParagraphStyle"/>
        <w:suppressAutoHyphens/>
        <w:spacing w:line="360" w:lineRule="auto"/>
        <w:rPr>
          <w:rFonts w:ascii="NHaasGroteskTXPro-55Rg" w:hAnsi="NHaasGroteskTXPro-55Rg" w:cs="NHaasGroteskTXPro-55Rg"/>
        </w:rPr>
      </w:pPr>
    </w:p>
    <w:p w14:paraId="62120E58" w14:textId="681DD24D" w:rsidR="00B043E5" w:rsidRPr="00B043E5" w:rsidRDefault="00B043E5" w:rsidP="007474A7">
      <w:pPr>
        <w:pStyle w:val="NoParagraphStyle"/>
        <w:suppressAutoHyphens/>
        <w:spacing w:line="360" w:lineRule="auto"/>
        <w:rPr>
          <w:rFonts w:ascii="NHaasGroteskTXPro-55Rg" w:hAnsi="NHaasGroteskTXPro-55Rg" w:cs="NHaasGroteskTXPro-55Rg"/>
          <w:sz w:val="20"/>
          <w:szCs w:val="20"/>
        </w:rPr>
      </w:pPr>
      <w:r w:rsidRPr="00B043E5">
        <w:rPr>
          <w:rFonts w:ascii="NHaasGroteskTXPro-55Rg" w:hAnsi="NHaasGroteskTXPro-55Rg" w:cs="NHaasGroteskTXPro-55Rg"/>
          <w:sz w:val="20"/>
          <w:szCs w:val="20"/>
        </w:rPr>
        <w:t>This paper is</w:t>
      </w:r>
      <w:r w:rsidR="00797106">
        <w:rPr>
          <w:rFonts w:ascii="NHaasGroteskTXPro-55Rg" w:hAnsi="NHaasGroteskTXPro-55Rg" w:cs="NHaasGroteskTXPro-55Rg"/>
          <w:sz w:val="20"/>
          <w:szCs w:val="20"/>
        </w:rPr>
        <w:t xml:space="preserve"> </w:t>
      </w:r>
      <w:r w:rsidRPr="00B043E5">
        <w:rPr>
          <w:rFonts w:ascii="NHaasGroteskTXPro-55Rg" w:hAnsi="NHaasGroteskTXPro-55Rg" w:cs="NHaasGroteskTXPro-55Rg"/>
          <w:sz w:val="20"/>
          <w:szCs w:val="20"/>
        </w:rPr>
        <w:t xml:space="preserve">a reflection on the critical approach </w:t>
      </w:r>
      <w:r w:rsidR="00C25C4B">
        <w:rPr>
          <w:rFonts w:ascii="NHaasGroteskTXPro-55Rg" w:hAnsi="NHaasGroteskTXPro-55Rg" w:cs="NHaasGroteskTXPro-55Rg"/>
          <w:sz w:val="20"/>
          <w:szCs w:val="20"/>
        </w:rPr>
        <w:t xml:space="preserve">to theory </w:t>
      </w:r>
      <w:r w:rsidRPr="00B043E5">
        <w:rPr>
          <w:rFonts w:ascii="NHaasGroteskTXPro-55Rg" w:hAnsi="NHaasGroteskTXPro-55Rg" w:cs="NHaasGroteskTXPro-55Rg"/>
          <w:sz w:val="20"/>
          <w:szCs w:val="20"/>
        </w:rPr>
        <w:t xml:space="preserve">adopted by the LSA and </w:t>
      </w:r>
      <w:r w:rsidR="00A15794">
        <w:rPr>
          <w:rFonts w:ascii="NHaasGroteskTXPro-55Rg" w:hAnsi="NHaasGroteskTXPro-55Rg" w:cs="NHaasGroteskTXPro-55Rg"/>
          <w:sz w:val="20"/>
          <w:szCs w:val="20"/>
        </w:rPr>
        <w:t xml:space="preserve">directly </w:t>
      </w:r>
      <w:r w:rsidRPr="00B043E5">
        <w:rPr>
          <w:rFonts w:ascii="NHaasGroteskTXPro-55Rg" w:hAnsi="NHaasGroteskTXPro-55Rg" w:cs="NHaasGroteskTXPro-55Rg"/>
          <w:sz w:val="20"/>
          <w:szCs w:val="20"/>
        </w:rPr>
        <w:t xml:space="preserve">references the </w:t>
      </w:r>
      <w:r w:rsidR="001666D4">
        <w:rPr>
          <w:rFonts w:ascii="NHaasGroteskTXPro-55Rg" w:hAnsi="NHaasGroteskTXPro-55Rg" w:cs="NHaasGroteskTXPro-55Rg"/>
          <w:sz w:val="20"/>
          <w:szCs w:val="20"/>
        </w:rPr>
        <w:t xml:space="preserve">written </w:t>
      </w:r>
      <w:r w:rsidRPr="00B043E5">
        <w:rPr>
          <w:rFonts w:ascii="NHaasGroteskTXPro-55Rg" w:hAnsi="NHaasGroteskTXPro-55Rg" w:cs="NHaasGroteskTXPro-55Rg"/>
          <w:sz w:val="20"/>
          <w:szCs w:val="20"/>
        </w:rPr>
        <w:t xml:space="preserve">work of the 2017/18 student cohort. The intention is both </w:t>
      </w:r>
      <w:r w:rsidR="00C25C4B">
        <w:rPr>
          <w:rFonts w:ascii="NHaasGroteskTXPro-55Rg" w:hAnsi="NHaasGroteskTXPro-55Rg" w:cs="NHaasGroteskTXPro-55Rg"/>
          <w:sz w:val="20"/>
          <w:szCs w:val="20"/>
        </w:rPr>
        <w:t xml:space="preserve">to </w:t>
      </w:r>
      <w:r w:rsidRPr="00B043E5">
        <w:rPr>
          <w:rFonts w:ascii="NHaasGroteskTXPro-55Rg" w:hAnsi="NHaasGroteskTXPro-55Rg" w:cs="NHaasGroteskTXPro-55Rg"/>
          <w:sz w:val="20"/>
          <w:szCs w:val="20"/>
        </w:rPr>
        <w:t xml:space="preserve">validate their status as practitioners </w:t>
      </w:r>
      <w:r w:rsidR="00C25C4B">
        <w:rPr>
          <w:rFonts w:ascii="NHaasGroteskTXPro-55Rg" w:hAnsi="NHaasGroteskTXPro-55Rg" w:cs="NHaasGroteskTXPro-55Rg"/>
          <w:sz w:val="20"/>
          <w:szCs w:val="20"/>
        </w:rPr>
        <w:t>and to</w:t>
      </w:r>
      <w:r w:rsidRPr="00B043E5">
        <w:rPr>
          <w:rFonts w:ascii="NHaasGroteskTXPro-55Rg" w:hAnsi="NHaasGroteskTXPro-55Rg" w:cs="NHaasGroteskTXPro-55Rg"/>
          <w:sz w:val="20"/>
          <w:szCs w:val="20"/>
        </w:rPr>
        <w:t xml:space="preserve"> </w:t>
      </w:r>
      <w:r w:rsidR="00C25C4B">
        <w:rPr>
          <w:rFonts w:ascii="NHaasGroteskTXPro-55Rg" w:hAnsi="NHaasGroteskTXPro-55Rg" w:cs="NHaasGroteskTXPro-55Rg"/>
          <w:sz w:val="20"/>
          <w:szCs w:val="20"/>
        </w:rPr>
        <w:t>offer an alternative curriculum.</w:t>
      </w:r>
    </w:p>
    <w:p w14:paraId="165B70DA" w14:textId="4DA3A7F4" w:rsidR="00400478" w:rsidRDefault="00400478" w:rsidP="007474A7">
      <w:pPr>
        <w:pStyle w:val="NoParagraphStyle"/>
        <w:suppressAutoHyphens/>
        <w:spacing w:line="360" w:lineRule="auto"/>
        <w:rPr>
          <w:rFonts w:ascii="Neue Haas Grotesk Text Pro 55 R" w:eastAsiaTheme="minorHAnsi" w:hAnsi="Neue Haas Grotesk Text Pro 55 R" w:cs="Times New Roman"/>
          <w:color w:val="auto"/>
          <w:sz w:val="20"/>
          <w:szCs w:val="20"/>
          <w:lang w:val="en-US" w:eastAsia="en-US"/>
        </w:rPr>
      </w:pPr>
    </w:p>
    <w:p w14:paraId="1A6F21D8" w14:textId="4DC43FFF" w:rsidR="001666D4" w:rsidRPr="001666D4" w:rsidRDefault="001666D4" w:rsidP="007474A7">
      <w:pPr>
        <w:pStyle w:val="NoParagraphStyle"/>
        <w:suppressAutoHyphens/>
        <w:spacing w:line="360" w:lineRule="auto"/>
        <w:rPr>
          <w:rFonts w:ascii="Neue Haas Grotesk Text Pro 55 R" w:eastAsiaTheme="minorHAnsi" w:hAnsi="Neue Haas Grotesk Text Pro 55 R" w:cs="Times New Roman"/>
          <w:b/>
          <w:color w:val="000000" w:themeColor="text1"/>
          <w:sz w:val="20"/>
          <w:szCs w:val="20"/>
          <w:lang w:val="en-US" w:eastAsia="en-US"/>
        </w:rPr>
      </w:pPr>
      <w:r w:rsidRPr="001666D4">
        <w:rPr>
          <w:rFonts w:ascii="Neue Haas Grotesk Text Pro 55 R" w:eastAsiaTheme="minorHAnsi" w:hAnsi="Neue Haas Grotesk Text Pro 55 R" w:cs="Times New Roman"/>
          <w:b/>
          <w:color w:val="000000" w:themeColor="text1"/>
          <w:sz w:val="20"/>
          <w:szCs w:val="20"/>
          <w:lang w:val="en-US" w:eastAsia="en-US"/>
        </w:rPr>
        <w:t>Architecture or Revolution</w:t>
      </w:r>
    </w:p>
    <w:p w14:paraId="7CD7EF6D" w14:textId="77777777" w:rsidR="001666D4" w:rsidRPr="00216194" w:rsidRDefault="001666D4" w:rsidP="007474A7">
      <w:pPr>
        <w:pStyle w:val="NoParagraphStyle"/>
        <w:suppressAutoHyphens/>
        <w:spacing w:line="360" w:lineRule="auto"/>
        <w:rPr>
          <w:rFonts w:ascii="NHaasGroteskTXPro-55Rg" w:hAnsi="NHaasGroteskTXPro-55Rg" w:cs="NHaasGroteskTXPro-55Rg"/>
          <w:b/>
          <w:sz w:val="20"/>
          <w:szCs w:val="20"/>
        </w:rPr>
      </w:pPr>
    </w:p>
    <w:p w14:paraId="4540C4AE" w14:textId="77777777" w:rsidR="00F631AB" w:rsidRPr="000F3A3F" w:rsidRDefault="00F631AB" w:rsidP="007474A7">
      <w:pPr>
        <w:pStyle w:val="NoParagraphStyle"/>
        <w:suppressAutoHyphens/>
        <w:spacing w:line="360" w:lineRule="auto"/>
        <w:rPr>
          <w:rFonts w:ascii="NHaasGroteskTXPro-55Rg" w:hAnsi="NHaasGroteskTXPro-55Rg" w:cs="NHaasGroteskTXPro-55Rg"/>
          <w:sz w:val="20"/>
          <w:szCs w:val="20"/>
        </w:rPr>
      </w:pPr>
      <w:r w:rsidRPr="000F3A3F">
        <w:rPr>
          <w:rFonts w:ascii="NHaasGroteskTXPro-55Rg" w:hAnsi="NHaasGroteskTXPro-55Rg" w:cs="NHaasGroteskTXPro-55Rg"/>
          <w:sz w:val="20"/>
          <w:szCs w:val="20"/>
        </w:rPr>
        <w:t>“As for the manifestos, they make for depressing reading and show a student population bogged down by the troubles of today: fake news, climate change and a capitalist property market. There is a desperate call for architects to turn to activism and heal society’s ills, but there is seemingly not much confidence in this optimistic view, which is served cold au plat du jour.”</w:t>
      </w:r>
      <w:r w:rsidRPr="000F3A3F">
        <w:rPr>
          <w:rFonts w:ascii="NHaasGroteskTXPro-55Rg" w:hAnsi="NHaasGroteskTXPro-55Rg" w:cs="NHaasGroteskTXPro-55Rg"/>
          <w:sz w:val="20"/>
          <w:szCs w:val="20"/>
          <w:vertAlign w:val="superscript"/>
        </w:rPr>
        <w:t>1</w:t>
      </w:r>
    </w:p>
    <w:p w14:paraId="60C62671" w14:textId="77777777" w:rsidR="00F631AB" w:rsidRPr="000F3A3F" w:rsidRDefault="00F631AB" w:rsidP="007474A7">
      <w:pPr>
        <w:pStyle w:val="NoParagraphStyle"/>
        <w:suppressAutoHyphens/>
        <w:spacing w:line="360" w:lineRule="auto"/>
        <w:rPr>
          <w:rFonts w:ascii="NHaasGroteskTXPro-55Rg" w:hAnsi="NHaasGroteskTXPro-55Rg" w:cs="NHaasGroteskTXPro-55Rg"/>
          <w:sz w:val="20"/>
          <w:szCs w:val="20"/>
        </w:rPr>
      </w:pPr>
    </w:p>
    <w:p w14:paraId="2CBDB816" w14:textId="45329B93" w:rsidR="00F631AB" w:rsidRDefault="00F631AB" w:rsidP="007474A7">
      <w:pPr>
        <w:pStyle w:val="NoParagraphStyle"/>
        <w:suppressAutoHyphens/>
        <w:spacing w:line="360" w:lineRule="auto"/>
        <w:rPr>
          <w:rFonts w:ascii="NHaasGroteskTXPro-55Rg" w:hAnsi="NHaasGroteskTXPro-55Rg" w:cs="NHaasGroteskTXPro-55Rg"/>
          <w:sz w:val="20"/>
          <w:szCs w:val="20"/>
        </w:rPr>
      </w:pPr>
      <w:r w:rsidRPr="000F3A3F">
        <w:rPr>
          <w:rFonts w:ascii="NHaasGroteskTXPro-55Rg" w:hAnsi="NHaasGroteskTXPro-55Rg" w:cs="NHaasGroteskTXPro-55Rg"/>
          <w:sz w:val="20"/>
          <w:szCs w:val="20"/>
        </w:rPr>
        <w:t xml:space="preserve">The 2018 Architect’s Journal review of the LSA student written work, presented at the end of year show, was direct in its critique of subject matter suggesting it made for depressing reading. </w:t>
      </w:r>
      <w:proofErr w:type="gramStart"/>
      <w:r w:rsidRPr="000F3A3F">
        <w:rPr>
          <w:rFonts w:ascii="NHaasGroteskTXPro-55Rg" w:hAnsi="NHaasGroteskTXPro-55Rg" w:cs="NHaasGroteskTXPro-55Rg"/>
          <w:sz w:val="20"/>
          <w:szCs w:val="20"/>
        </w:rPr>
        <w:t>So</w:t>
      </w:r>
      <w:proofErr w:type="gramEnd"/>
      <w:r w:rsidRPr="000F3A3F">
        <w:rPr>
          <w:rFonts w:ascii="NHaasGroteskTXPro-55Rg" w:hAnsi="NHaasGroteskTXPro-55Rg" w:cs="NHaasGroteskTXPro-55Rg"/>
          <w:sz w:val="20"/>
          <w:szCs w:val="20"/>
        </w:rPr>
        <w:t xml:space="preserve"> what should post-graduate students be reflecting upon if not the state of society in relation to the built environment? In considering the role of theory in architecture, the LSA makes a case for the conversation and study to move beyond the formal or philosophical concerns that have pre-occupied the discourse for so long, and instead seek to interrogate the levers of power in order to understand the wider agency of the architect</w:t>
      </w:r>
      <w:r w:rsidR="00AC2AF3">
        <w:rPr>
          <w:rFonts w:ascii="NHaasGroteskTXPro-55Rg" w:hAnsi="NHaasGroteskTXPro-55Rg" w:cs="NHaasGroteskTXPro-55Rg"/>
          <w:sz w:val="20"/>
          <w:szCs w:val="20"/>
        </w:rPr>
        <w:t xml:space="preserve">. </w:t>
      </w:r>
      <w:r w:rsidR="00AC2AF3" w:rsidRPr="00AC2AF3">
        <w:rPr>
          <w:rFonts w:ascii="NHaasGroteskTXPro-55Rg" w:hAnsi="NHaasGroteskTXPro-55Rg" w:cs="NHaasGroteskTXPro-55Rg"/>
          <w:sz w:val="20"/>
          <w:szCs w:val="20"/>
        </w:rPr>
        <w:t>It seems that when it comes to the big questions, education is out of practice.</w:t>
      </w:r>
    </w:p>
    <w:p w14:paraId="49FC5362" w14:textId="77777777" w:rsidR="007474A7" w:rsidRPr="00400478" w:rsidRDefault="007474A7" w:rsidP="007474A7">
      <w:pPr>
        <w:pStyle w:val="NoParagraphStyle"/>
        <w:suppressAutoHyphens/>
        <w:spacing w:line="360" w:lineRule="auto"/>
        <w:rPr>
          <w:rFonts w:ascii="NHaasGroteskTXPro-55Rg" w:hAnsi="NHaasGroteskTXPro-55Rg" w:cs="NHaasGroteskTXPro-55Rg"/>
          <w:b/>
          <w:sz w:val="20"/>
          <w:szCs w:val="20"/>
        </w:rPr>
      </w:pPr>
    </w:p>
    <w:p w14:paraId="16BE17E2" w14:textId="34F4C933" w:rsidR="00F631AB" w:rsidRDefault="00400478" w:rsidP="007474A7">
      <w:pPr>
        <w:pStyle w:val="NoParagraphStyle"/>
        <w:suppressAutoHyphens/>
        <w:spacing w:line="360" w:lineRule="auto"/>
        <w:rPr>
          <w:rFonts w:ascii="NHaasGroteskTXPro-55Rg" w:hAnsi="NHaasGroteskTXPro-55Rg" w:cs="NHaasGroteskTXPro-55Rg"/>
          <w:b/>
          <w:sz w:val="20"/>
          <w:szCs w:val="20"/>
        </w:rPr>
      </w:pPr>
      <w:r w:rsidRPr="00400478">
        <w:rPr>
          <w:rFonts w:ascii="NHaasGroteskTXPro-55Rg" w:hAnsi="NHaasGroteskTXPro-55Rg" w:cs="NHaasGroteskTXPro-55Rg"/>
          <w:b/>
          <w:sz w:val="20"/>
          <w:szCs w:val="20"/>
        </w:rPr>
        <w:t>Eyes that do not see</w:t>
      </w:r>
    </w:p>
    <w:p w14:paraId="442ED2B7" w14:textId="77777777" w:rsidR="00400478" w:rsidRPr="00400478" w:rsidRDefault="00400478" w:rsidP="007474A7">
      <w:pPr>
        <w:pStyle w:val="NoParagraphStyle"/>
        <w:suppressAutoHyphens/>
        <w:spacing w:line="360" w:lineRule="auto"/>
        <w:rPr>
          <w:rFonts w:ascii="NHaasGroteskTXPro-55Rg" w:hAnsi="NHaasGroteskTXPro-55Rg" w:cs="NHaasGroteskTXPro-55Rg"/>
          <w:b/>
          <w:sz w:val="20"/>
          <w:szCs w:val="20"/>
        </w:rPr>
      </w:pPr>
    </w:p>
    <w:p w14:paraId="140C9DFB" w14:textId="11E729FC" w:rsidR="002B11A3" w:rsidRPr="003A4CDD" w:rsidRDefault="00F631AB" w:rsidP="007474A7">
      <w:pPr>
        <w:pStyle w:val="NoParagraphStyle"/>
        <w:suppressAutoHyphens/>
        <w:spacing w:line="360" w:lineRule="auto"/>
        <w:rPr>
          <w:rFonts w:ascii="NHaasGroteskTXPro-55Rg" w:hAnsi="NHaasGroteskTXPro-55Rg" w:cs="NHaasGroteskTXPro-55Rg"/>
          <w:sz w:val="20"/>
          <w:szCs w:val="20"/>
        </w:rPr>
      </w:pPr>
      <w:r w:rsidRPr="000F3A3F">
        <w:rPr>
          <w:rFonts w:ascii="NHaasGroteskTXPro-55Rg" w:hAnsi="NHaasGroteskTXPro-55Rg" w:cs="NHaasGroteskTXPro-55Rg"/>
          <w:sz w:val="20"/>
          <w:szCs w:val="20"/>
        </w:rPr>
        <w:t xml:space="preserve">In an increasingly connected but hyper-separated global environment the purpose of architecture has morphed into the appreciation of an asset, which in turn has shaped the physical environment. </w:t>
      </w:r>
      <w:proofErr w:type="spellStart"/>
      <w:r w:rsidR="00F21BDB">
        <w:rPr>
          <w:rFonts w:ascii="NHaasGroteskTXPro-55Rg" w:hAnsi="NHaasGroteskTXPro-55Rg" w:cs="NHaasGroteskTXPro-55Rg"/>
          <w:sz w:val="20"/>
          <w:szCs w:val="20"/>
        </w:rPr>
        <w:t>R</w:t>
      </w:r>
      <w:r w:rsidR="00250207">
        <w:rPr>
          <w:rFonts w:ascii="NHaasGroteskTXPro-55Rg" w:hAnsi="NHaasGroteskTXPro-55Rg" w:cs="NHaasGroteskTXPro-55Rg"/>
          <w:sz w:val="20"/>
          <w:szCs w:val="20"/>
        </w:rPr>
        <w:t>e</w:t>
      </w:r>
      <w:r w:rsidR="00F21BDB">
        <w:rPr>
          <w:rFonts w:ascii="NHaasGroteskTXPro-55Rg" w:hAnsi="NHaasGroteskTXPro-55Rg" w:cs="NHaasGroteskTXPro-55Rg"/>
          <w:sz w:val="20"/>
          <w:szCs w:val="20"/>
        </w:rPr>
        <w:t>in</w:t>
      </w:r>
      <w:r w:rsidR="00250207">
        <w:rPr>
          <w:rFonts w:ascii="NHaasGroteskTXPro-55Rg" w:hAnsi="NHaasGroteskTXPro-55Rg" w:cs="NHaasGroteskTXPro-55Rg"/>
          <w:sz w:val="20"/>
          <w:szCs w:val="20"/>
        </w:rPr>
        <w:t>i</w:t>
      </w:r>
      <w:r w:rsidR="00F21BDB">
        <w:rPr>
          <w:rFonts w:ascii="NHaasGroteskTXPro-55Rg" w:hAnsi="NHaasGroteskTXPro-55Rg" w:cs="NHaasGroteskTXPro-55Rg"/>
          <w:sz w:val="20"/>
          <w:szCs w:val="20"/>
        </w:rPr>
        <w:t>er</w:t>
      </w:r>
      <w:proofErr w:type="spellEnd"/>
      <w:r w:rsidR="00F21BDB">
        <w:rPr>
          <w:rFonts w:ascii="NHaasGroteskTXPro-55Rg" w:hAnsi="NHaasGroteskTXPro-55Rg" w:cs="NHaasGroteskTXPro-55Rg"/>
          <w:sz w:val="20"/>
          <w:szCs w:val="20"/>
        </w:rPr>
        <w:t xml:space="preserve"> de Gra</w:t>
      </w:r>
      <w:r w:rsidR="00DA5083">
        <w:rPr>
          <w:rFonts w:ascii="NHaasGroteskTXPro-55Rg" w:hAnsi="NHaasGroteskTXPro-55Rg" w:cs="NHaasGroteskTXPro-55Rg"/>
          <w:sz w:val="20"/>
          <w:szCs w:val="20"/>
        </w:rPr>
        <w:t>a</w:t>
      </w:r>
      <w:r w:rsidR="00F21BDB">
        <w:rPr>
          <w:rFonts w:ascii="NHaasGroteskTXPro-55Rg" w:hAnsi="NHaasGroteskTXPro-55Rg" w:cs="NHaasGroteskTXPro-55Rg"/>
          <w:sz w:val="20"/>
          <w:szCs w:val="20"/>
        </w:rPr>
        <w:t>f suggests ‘Architecture, or more precisely real estate, is governed by a simple law: maximising return while minimizing cost’</w:t>
      </w:r>
      <w:r w:rsidR="0074070A">
        <w:rPr>
          <w:rFonts w:ascii="NHaasGroteskTXPro-55Rg" w:hAnsi="NHaasGroteskTXPro-55Rg" w:cs="NHaasGroteskTXPro-55Rg"/>
          <w:sz w:val="20"/>
          <w:szCs w:val="20"/>
          <w:vertAlign w:val="superscript"/>
        </w:rPr>
        <w:t>2</w:t>
      </w:r>
      <w:r w:rsidR="00F21BDB">
        <w:rPr>
          <w:rFonts w:ascii="NHaasGroteskTXPro-55Rg" w:hAnsi="NHaasGroteskTXPro-55Rg" w:cs="NHaasGroteskTXPro-55Rg"/>
          <w:sz w:val="20"/>
          <w:szCs w:val="20"/>
        </w:rPr>
        <w:t xml:space="preserve">. </w:t>
      </w:r>
      <w:r w:rsidRPr="000F3A3F">
        <w:rPr>
          <w:rFonts w:ascii="NHaasGroteskTXPro-55Rg" w:hAnsi="NHaasGroteskTXPro-55Rg" w:cs="NHaasGroteskTXPro-55Rg"/>
          <w:sz w:val="20"/>
          <w:szCs w:val="20"/>
        </w:rPr>
        <w:t>The</w:t>
      </w:r>
      <w:r w:rsidR="00F21BDB">
        <w:rPr>
          <w:rFonts w:ascii="NHaasGroteskTXPro-55Rg" w:hAnsi="NHaasGroteskTXPro-55Rg" w:cs="NHaasGroteskTXPro-55Rg"/>
          <w:sz w:val="20"/>
          <w:szCs w:val="20"/>
        </w:rPr>
        <w:t xml:space="preserve"> price </w:t>
      </w:r>
      <w:r w:rsidRPr="000F3A3F">
        <w:rPr>
          <w:rFonts w:ascii="NHaasGroteskTXPro-55Rg" w:hAnsi="NHaasGroteskTXPro-55Rg" w:cs="NHaasGroteskTXPro-55Rg"/>
          <w:sz w:val="20"/>
          <w:szCs w:val="20"/>
        </w:rPr>
        <w:t>of this approach to those not inside the virtuous circle of investment and return, is an erosion of community, an increase in living costs and the degradation of the environment</w:t>
      </w:r>
      <w:r w:rsidR="00F21BDB">
        <w:rPr>
          <w:rFonts w:ascii="NHaasGroteskTXPro-55Rg" w:hAnsi="NHaasGroteskTXPro-55Rg" w:cs="NHaasGroteskTXPro-55Rg"/>
          <w:sz w:val="20"/>
          <w:szCs w:val="20"/>
        </w:rPr>
        <w:t>.</w:t>
      </w:r>
      <w:r w:rsidR="003156BD">
        <w:rPr>
          <w:rFonts w:ascii="NHaasGroteskTXPro-55Rg" w:hAnsi="NHaasGroteskTXPro-55Rg" w:cs="NHaasGroteskTXPro-55Rg"/>
          <w:sz w:val="20"/>
          <w:szCs w:val="20"/>
        </w:rPr>
        <w:t xml:space="preserve"> </w:t>
      </w:r>
      <w:r w:rsidR="00F21BDB">
        <w:rPr>
          <w:rFonts w:ascii="NHaasGroteskTXPro-55Rg" w:hAnsi="NHaasGroteskTXPro-55Rg" w:cs="NHaasGroteskTXPro-55Rg"/>
          <w:sz w:val="20"/>
          <w:szCs w:val="20"/>
        </w:rPr>
        <w:t>Looking at just one current example,</w:t>
      </w:r>
      <w:r w:rsidR="003156BD">
        <w:rPr>
          <w:rFonts w:ascii="NHaasGroteskTXPro-55Rg" w:hAnsi="NHaasGroteskTXPro-55Rg" w:cs="NHaasGroteskTXPro-55Rg"/>
          <w:sz w:val="20"/>
          <w:szCs w:val="20"/>
        </w:rPr>
        <w:t xml:space="preserve"> the Spring 2019 issue of the Property Chronicle runs an article on </w:t>
      </w:r>
      <w:r w:rsidR="00400478">
        <w:rPr>
          <w:rFonts w:ascii="NHaasGroteskTXPro-55Rg" w:hAnsi="NHaasGroteskTXPro-55Rg" w:cs="NHaasGroteskTXPro-55Rg"/>
          <w:sz w:val="20"/>
          <w:szCs w:val="20"/>
        </w:rPr>
        <w:t>‘</w:t>
      </w:r>
      <w:r w:rsidR="00842A55">
        <w:rPr>
          <w:rFonts w:ascii="NHaasGroteskTXPro-55Rg" w:hAnsi="NHaasGroteskTXPro-55Rg" w:cs="NHaasGroteskTXPro-55Rg"/>
          <w:sz w:val="20"/>
          <w:szCs w:val="20"/>
        </w:rPr>
        <w:t>H</w:t>
      </w:r>
      <w:r w:rsidR="003156BD">
        <w:rPr>
          <w:rFonts w:ascii="NHaasGroteskTXPro-55Rg" w:hAnsi="NHaasGroteskTXPro-55Rg" w:cs="NHaasGroteskTXPro-55Rg"/>
          <w:sz w:val="20"/>
          <w:szCs w:val="20"/>
        </w:rPr>
        <w:t>ow to earn double-digit returns from Polish property</w:t>
      </w:r>
      <w:r w:rsidR="00400478">
        <w:rPr>
          <w:rFonts w:ascii="NHaasGroteskTXPro-55Rg" w:hAnsi="NHaasGroteskTXPro-55Rg" w:cs="NHaasGroteskTXPro-55Rg"/>
          <w:sz w:val="20"/>
          <w:szCs w:val="20"/>
        </w:rPr>
        <w:t>’</w:t>
      </w:r>
      <w:r w:rsidR="00842A55">
        <w:rPr>
          <w:rFonts w:ascii="NHaasGroteskTXPro-55Rg" w:hAnsi="NHaasGroteskTXPro-55Rg" w:cs="NHaasGroteskTXPro-55Rg"/>
          <w:sz w:val="20"/>
          <w:szCs w:val="20"/>
        </w:rPr>
        <w:t>,</w:t>
      </w:r>
      <w:r w:rsidR="003156BD">
        <w:rPr>
          <w:rFonts w:ascii="NHaasGroteskTXPro-55Rg" w:hAnsi="NHaasGroteskTXPro-55Rg" w:cs="NHaasGroteskTXPro-55Rg"/>
          <w:sz w:val="20"/>
          <w:szCs w:val="20"/>
        </w:rPr>
        <w:t xml:space="preserve"> noting that leverage should not be described in moral terms which it argues has become ‘fashionable’. It conclud</w:t>
      </w:r>
      <w:r w:rsidR="00842A55">
        <w:rPr>
          <w:rFonts w:ascii="NHaasGroteskTXPro-55Rg" w:hAnsi="NHaasGroteskTXPro-55Rg" w:cs="NHaasGroteskTXPro-55Rg"/>
          <w:sz w:val="20"/>
          <w:szCs w:val="20"/>
        </w:rPr>
        <w:t>es</w:t>
      </w:r>
      <w:r w:rsidR="003156BD">
        <w:rPr>
          <w:rFonts w:ascii="NHaasGroteskTXPro-55Rg" w:hAnsi="NHaasGroteskTXPro-55Rg" w:cs="NHaasGroteskTXPro-55Rg"/>
          <w:sz w:val="20"/>
          <w:szCs w:val="20"/>
        </w:rPr>
        <w:t xml:space="preserve"> that</w:t>
      </w:r>
      <w:r w:rsidR="00842A55">
        <w:rPr>
          <w:rFonts w:ascii="NHaasGroteskTXPro-55Rg" w:hAnsi="NHaasGroteskTXPro-55Rg" w:cs="NHaasGroteskTXPro-55Rg"/>
          <w:sz w:val="20"/>
          <w:szCs w:val="20"/>
        </w:rPr>
        <w:t>,</w:t>
      </w:r>
      <w:r w:rsidR="003156BD">
        <w:rPr>
          <w:rFonts w:ascii="NHaasGroteskTXPro-55Rg" w:hAnsi="NHaasGroteskTXPro-55Rg" w:cs="NHaasGroteskTXPro-55Rg"/>
          <w:sz w:val="20"/>
          <w:szCs w:val="20"/>
        </w:rPr>
        <w:t xml:space="preserve"> </w:t>
      </w:r>
      <w:r w:rsidR="00A15794">
        <w:rPr>
          <w:rFonts w:ascii="NHaasGroteskTXPro-55Rg" w:hAnsi="NHaasGroteskTXPro-55Rg" w:cs="NHaasGroteskTXPro-55Rg"/>
          <w:sz w:val="20"/>
          <w:szCs w:val="20"/>
        </w:rPr>
        <w:t>‘</w:t>
      </w:r>
      <w:r w:rsidR="003156BD">
        <w:rPr>
          <w:rFonts w:ascii="NHaasGroteskTXPro-55Rg" w:hAnsi="NHaasGroteskTXPro-55Rg" w:cs="NHaasGroteskTXPro-55Rg"/>
          <w:sz w:val="20"/>
          <w:szCs w:val="20"/>
        </w:rPr>
        <w:t>used well it (leverage) can be a financial tool to boost rates of return and acquire properties.</w:t>
      </w:r>
      <w:r w:rsidR="00A15794">
        <w:rPr>
          <w:rFonts w:ascii="NHaasGroteskTXPro-55Rg" w:hAnsi="NHaasGroteskTXPro-55Rg" w:cs="NHaasGroteskTXPro-55Rg"/>
          <w:sz w:val="20"/>
          <w:szCs w:val="20"/>
        </w:rPr>
        <w:t>’</w:t>
      </w:r>
      <w:r w:rsidR="0074070A">
        <w:rPr>
          <w:rFonts w:ascii="NHaasGroteskTXPro-55Rg" w:hAnsi="NHaasGroteskTXPro-55Rg" w:cs="NHaasGroteskTXPro-55Rg"/>
          <w:sz w:val="20"/>
          <w:szCs w:val="20"/>
          <w:vertAlign w:val="superscript"/>
        </w:rPr>
        <w:t>3</w:t>
      </w:r>
      <w:r w:rsidR="00400478">
        <w:rPr>
          <w:rFonts w:ascii="NHaasGroteskTXPro-55Rg" w:hAnsi="NHaasGroteskTXPro-55Rg" w:cs="NHaasGroteskTXPro-55Rg"/>
          <w:sz w:val="20"/>
          <w:szCs w:val="20"/>
        </w:rPr>
        <w:t xml:space="preserve"> There is no mention of how this may affect the local context, the people or the environment; and the permission given to </w:t>
      </w:r>
      <w:r w:rsidR="007474A7">
        <w:rPr>
          <w:rFonts w:ascii="NHaasGroteskTXPro-55Rg" w:hAnsi="NHaasGroteskTXPro-55Rg" w:cs="NHaasGroteskTXPro-55Rg"/>
          <w:sz w:val="20"/>
          <w:szCs w:val="20"/>
        </w:rPr>
        <w:t xml:space="preserve">not </w:t>
      </w:r>
      <w:r w:rsidR="00400478">
        <w:rPr>
          <w:rFonts w:ascii="NHaasGroteskTXPro-55Rg" w:hAnsi="NHaasGroteskTXPro-55Rg" w:cs="NHaasGroteskTXPro-55Rg"/>
          <w:sz w:val="20"/>
          <w:szCs w:val="20"/>
        </w:rPr>
        <w:t xml:space="preserve">feel guilty demonstrates </w:t>
      </w:r>
      <w:r w:rsidR="00A15794">
        <w:rPr>
          <w:rFonts w:ascii="NHaasGroteskTXPro-55Rg" w:hAnsi="NHaasGroteskTXPro-55Rg" w:cs="NHaasGroteskTXPro-55Rg"/>
          <w:sz w:val="20"/>
          <w:szCs w:val="20"/>
        </w:rPr>
        <w:t xml:space="preserve">either </w:t>
      </w:r>
      <w:r w:rsidR="00842A55">
        <w:rPr>
          <w:rFonts w:ascii="NHaasGroteskTXPro-55Rg" w:hAnsi="NHaasGroteskTXPro-55Rg" w:cs="NHaasGroteskTXPro-55Rg"/>
          <w:sz w:val="20"/>
          <w:szCs w:val="20"/>
        </w:rPr>
        <w:t xml:space="preserve">ignorance </w:t>
      </w:r>
      <w:r w:rsidR="00A15794">
        <w:rPr>
          <w:rFonts w:ascii="NHaasGroteskTXPro-55Rg" w:hAnsi="NHaasGroteskTXPro-55Rg" w:cs="NHaasGroteskTXPro-55Rg"/>
          <w:sz w:val="20"/>
          <w:szCs w:val="20"/>
        </w:rPr>
        <w:t>at best or more likely</w:t>
      </w:r>
      <w:r w:rsidR="00842A55">
        <w:rPr>
          <w:rFonts w:ascii="NHaasGroteskTXPro-55Rg" w:hAnsi="NHaasGroteskTXPro-55Rg" w:cs="NHaasGroteskTXPro-55Rg"/>
          <w:sz w:val="20"/>
          <w:szCs w:val="20"/>
        </w:rPr>
        <w:t xml:space="preserve"> </w:t>
      </w:r>
      <w:r w:rsidR="00400478">
        <w:rPr>
          <w:rFonts w:ascii="NHaasGroteskTXPro-55Rg" w:hAnsi="NHaasGroteskTXPro-55Rg" w:cs="NHaasGroteskTXPro-55Rg"/>
          <w:sz w:val="20"/>
          <w:szCs w:val="20"/>
        </w:rPr>
        <w:t xml:space="preserve">denial of the </w:t>
      </w:r>
      <w:r w:rsidR="00E220E6">
        <w:rPr>
          <w:rFonts w:ascii="NHaasGroteskTXPro-55Rg" w:hAnsi="NHaasGroteskTXPro-55Rg" w:cs="NHaasGroteskTXPro-55Rg"/>
          <w:sz w:val="20"/>
          <w:szCs w:val="20"/>
        </w:rPr>
        <w:t>consequences.</w:t>
      </w:r>
      <w:r w:rsidR="00400478">
        <w:rPr>
          <w:rFonts w:ascii="NHaasGroteskTXPro-55Rg" w:hAnsi="NHaasGroteskTXPro-55Rg" w:cs="NHaasGroteskTXPro-55Rg"/>
          <w:sz w:val="20"/>
          <w:szCs w:val="20"/>
        </w:rPr>
        <w:t xml:space="preserve"> </w:t>
      </w:r>
      <w:r w:rsidR="00842A55">
        <w:rPr>
          <w:rFonts w:ascii="NHaasGroteskTXPro-55Rg" w:hAnsi="NHaasGroteskTXPro-55Rg" w:cs="NHaasGroteskTXPro-55Rg"/>
          <w:sz w:val="20"/>
          <w:szCs w:val="20"/>
        </w:rPr>
        <w:t>The</w:t>
      </w:r>
      <w:r w:rsidR="00E220E6">
        <w:rPr>
          <w:rFonts w:ascii="NHaasGroteskTXPro-55Rg" w:hAnsi="NHaasGroteskTXPro-55Rg" w:cs="NHaasGroteskTXPro-55Rg"/>
          <w:sz w:val="20"/>
          <w:szCs w:val="20"/>
        </w:rPr>
        <w:t xml:space="preserve"> LSA challenges</w:t>
      </w:r>
      <w:r w:rsidR="00400478">
        <w:rPr>
          <w:rFonts w:ascii="NHaasGroteskTXPro-55Rg" w:hAnsi="NHaasGroteskTXPro-55Rg" w:cs="NHaasGroteskTXPro-55Rg"/>
          <w:sz w:val="20"/>
          <w:szCs w:val="20"/>
        </w:rPr>
        <w:t xml:space="preserve"> </w:t>
      </w:r>
      <w:r w:rsidR="00842A55">
        <w:rPr>
          <w:rFonts w:ascii="NHaasGroteskTXPro-55Rg" w:hAnsi="NHaasGroteskTXPro-55Rg" w:cs="NHaasGroteskTXPro-55Rg"/>
          <w:sz w:val="20"/>
          <w:szCs w:val="20"/>
        </w:rPr>
        <w:t xml:space="preserve">this position </w:t>
      </w:r>
      <w:r w:rsidR="00A15794">
        <w:rPr>
          <w:rFonts w:ascii="NHaasGroteskTXPro-55Rg" w:hAnsi="NHaasGroteskTXPro-55Rg" w:cs="NHaasGroteskTXPro-55Rg"/>
          <w:sz w:val="20"/>
          <w:szCs w:val="20"/>
        </w:rPr>
        <w:t xml:space="preserve">which </w:t>
      </w:r>
      <w:r w:rsidR="00400478">
        <w:rPr>
          <w:rFonts w:ascii="NHaasGroteskTXPro-55Rg" w:hAnsi="NHaasGroteskTXPro-55Rg" w:cs="NHaasGroteskTXPro-55Rg"/>
          <w:sz w:val="20"/>
          <w:szCs w:val="20"/>
        </w:rPr>
        <w:t xml:space="preserve">is </w:t>
      </w:r>
      <w:r w:rsidR="00842A55">
        <w:rPr>
          <w:rFonts w:ascii="NHaasGroteskTXPro-55Rg" w:hAnsi="NHaasGroteskTXPro-55Rg" w:cs="NHaasGroteskTXPro-55Rg"/>
          <w:sz w:val="20"/>
          <w:szCs w:val="20"/>
        </w:rPr>
        <w:t>represent</w:t>
      </w:r>
      <w:r w:rsidR="00A15794">
        <w:rPr>
          <w:rFonts w:ascii="NHaasGroteskTXPro-55Rg" w:hAnsi="NHaasGroteskTXPro-55Rg" w:cs="NHaasGroteskTXPro-55Rg"/>
          <w:sz w:val="20"/>
          <w:szCs w:val="20"/>
        </w:rPr>
        <w:t>ative of</w:t>
      </w:r>
      <w:r w:rsidR="00842A55">
        <w:rPr>
          <w:rFonts w:ascii="NHaasGroteskTXPro-55Rg" w:hAnsi="NHaasGroteskTXPro-55Rg" w:cs="NHaasGroteskTXPro-55Rg"/>
          <w:sz w:val="20"/>
          <w:szCs w:val="20"/>
        </w:rPr>
        <w:t xml:space="preserve"> the</w:t>
      </w:r>
      <w:r w:rsidR="00A15794">
        <w:rPr>
          <w:rFonts w:ascii="NHaasGroteskTXPro-55Rg" w:hAnsi="NHaasGroteskTXPro-55Rg" w:cs="NHaasGroteskTXPro-55Rg"/>
          <w:sz w:val="20"/>
          <w:szCs w:val="20"/>
        </w:rPr>
        <w:t xml:space="preserve"> </w:t>
      </w:r>
      <w:r w:rsidR="00842A55">
        <w:rPr>
          <w:rFonts w:ascii="NHaasGroteskTXPro-55Rg" w:hAnsi="NHaasGroteskTXPro-55Rg" w:cs="NHaasGroteskTXPro-55Rg"/>
          <w:sz w:val="20"/>
          <w:szCs w:val="20"/>
        </w:rPr>
        <w:t>ubiquit</w:t>
      </w:r>
      <w:r w:rsidR="00A15794">
        <w:rPr>
          <w:rFonts w:ascii="NHaasGroteskTXPro-55Rg" w:hAnsi="NHaasGroteskTXPro-55Rg" w:cs="NHaasGroteskTXPro-55Rg"/>
          <w:sz w:val="20"/>
          <w:szCs w:val="20"/>
        </w:rPr>
        <w:t>ous belief</w:t>
      </w:r>
      <w:r w:rsidR="00842A55">
        <w:rPr>
          <w:rFonts w:ascii="NHaasGroteskTXPro-55Rg" w:hAnsi="NHaasGroteskTXPro-55Rg" w:cs="NHaasGroteskTXPro-55Rg"/>
          <w:sz w:val="20"/>
          <w:szCs w:val="20"/>
        </w:rPr>
        <w:t xml:space="preserve"> within</w:t>
      </w:r>
      <w:r w:rsidR="00400478">
        <w:rPr>
          <w:rFonts w:ascii="NHaasGroteskTXPro-55Rg" w:hAnsi="NHaasGroteskTXPro-55Rg" w:cs="NHaasGroteskTXPro-55Rg"/>
          <w:sz w:val="20"/>
          <w:szCs w:val="20"/>
        </w:rPr>
        <w:t xml:space="preserve"> the neoliberal system </w:t>
      </w:r>
      <w:r w:rsidR="00A15794">
        <w:rPr>
          <w:rFonts w:ascii="NHaasGroteskTXPro-55Rg" w:hAnsi="NHaasGroteskTXPro-55Rg" w:cs="NHaasGroteskTXPro-55Rg"/>
          <w:sz w:val="20"/>
          <w:szCs w:val="20"/>
        </w:rPr>
        <w:t>that</w:t>
      </w:r>
      <w:r w:rsidR="00400478">
        <w:rPr>
          <w:rFonts w:ascii="NHaasGroteskTXPro-55Rg" w:hAnsi="NHaasGroteskTXPro-55Rg" w:cs="NHaasGroteskTXPro-55Rg"/>
          <w:sz w:val="20"/>
          <w:szCs w:val="20"/>
        </w:rPr>
        <w:t xml:space="preserve"> growth and development</w:t>
      </w:r>
      <w:r w:rsidR="00A15794">
        <w:rPr>
          <w:rFonts w:ascii="NHaasGroteskTXPro-55Rg" w:hAnsi="NHaasGroteskTXPro-55Rg" w:cs="NHaasGroteskTXPro-55Rg"/>
          <w:sz w:val="20"/>
          <w:szCs w:val="20"/>
        </w:rPr>
        <w:t xml:space="preserve"> are the only drivers of investment</w:t>
      </w:r>
      <w:r w:rsidR="00400478">
        <w:rPr>
          <w:rFonts w:ascii="NHaasGroteskTXPro-55Rg" w:hAnsi="NHaasGroteskTXPro-55Rg" w:cs="NHaasGroteskTXPro-55Rg"/>
          <w:sz w:val="20"/>
          <w:szCs w:val="20"/>
        </w:rPr>
        <w:t>.</w:t>
      </w:r>
      <w:r w:rsidR="002B11A3">
        <w:rPr>
          <w:rFonts w:ascii="NHaasGroteskTXPro-55Rg" w:hAnsi="NHaasGroteskTXPro-55Rg" w:cs="NHaasGroteskTXPro-55Rg"/>
          <w:sz w:val="20"/>
          <w:szCs w:val="20"/>
        </w:rPr>
        <w:t xml:space="preserve"> We cannot discuss the practice of architecture without first untangling the relationships between power, capital and governance. </w:t>
      </w:r>
      <w:r w:rsidR="002B11A3" w:rsidRPr="002B11A3">
        <w:rPr>
          <w:rFonts w:ascii="NHaasGroteskTXPro-55Rg" w:hAnsi="NHaasGroteskTXPro-55Rg" w:cs="NHaasGroteskTXPro-55Rg"/>
          <w:sz w:val="20"/>
          <w:szCs w:val="20"/>
        </w:rPr>
        <w:t xml:space="preserve">It is necessary to reflect on ethical questions embedded within societal and </w:t>
      </w:r>
      <w:r w:rsidR="002B11A3" w:rsidRPr="002B11A3">
        <w:rPr>
          <w:rFonts w:ascii="NHaasGroteskTXPro-55Rg" w:hAnsi="NHaasGroteskTXPro-55Rg" w:cs="NHaasGroteskTXPro-55Rg"/>
          <w:sz w:val="20"/>
          <w:szCs w:val="20"/>
        </w:rPr>
        <w:lastRenderedPageBreak/>
        <w:t xml:space="preserve">political theories that inform </w:t>
      </w:r>
      <w:r w:rsidR="00842A55">
        <w:rPr>
          <w:rFonts w:ascii="NHaasGroteskTXPro-55Rg" w:hAnsi="NHaasGroteskTXPro-55Rg" w:cs="NHaasGroteskTXPro-55Rg"/>
          <w:sz w:val="20"/>
          <w:szCs w:val="20"/>
        </w:rPr>
        <w:t>a wide range of behaviours</w:t>
      </w:r>
      <w:r w:rsidR="002B11A3" w:rsidRPr="002B11A3">
        <w:rPr>
          <w:rFonts w:ascii="NHaasGroteskTXPro-55Rg" w:hAnsi="NHaasGroteskTXPro-55Rg" w:cs="NHaasGroteskTXPro-55Rg"/>
          <w:sz w:val="20"/>
          <w:szCs w:val="20"/>
        </w:rPr>
        <w:t xml:space="preserve">. From engaging with catastrophic climate change to the failure of government to tackle infrastructure and housing, the </w:t>
      </w:r>
      <w:r w:rsidR="00F73F14">
        <w:rPr>
          <w:rFonts w:ascii="NHaasGroteskTXPro-55Rg" w:hAnsi="NHaasGroteskTXPro-55Rg" w:cs="NHaasGroteskTXPro-55Rg"/>
          <w:sz w:val="20"/>
          <w:szCs w:val="20"/>
        </w:rPr>
        <w:t xml:space="preserve">school </w:t>
      </w:r>
      <w:r w:rsidR="002B11A3" w:rsidRPr="002B11A3">
        <w:rPr>
          <w:rFonts w:ascii="NHaasGroteskTXPro-55Rg" w:hAnsi="NHaasGroteskTXPro-55Rg" w:cs="NHaasGroteskTXPro-55Rg"/>
          <w:sz w:val="20"/>
          <w:szCs w:val="20"/>
        </w:rPr>
        <w:t xml:space="preserve">encourages students to </w:t>
      </w:r>
      <w:r w:rsidR="00E220E6">
        <w:rPr>
          <w:rFonts w:ascii="NHaasGroteskTXPro-55Rg" w:hAnsi="NHaasGroteskTXPro-55Rg" w:cs="NHaasGroteskTXPro-55Rg"/>
          <w:sz w:val="20"/>
          <w:szCs w:val="20"/>
        </w:rPr>
        <w:t>interrogate</w:t>
      </w:r>
      <w:r w:rsidR="002B11A3" w:rsidRPr="002B11A3">
        <w:rPr>
          <w:rFonts w:ascii="NHaasGroteskTXPro-55Rg" w:hAnsi="NHaasGroteskTXPro-55Rg" w:cs="NHaasGroteskTXPro-55Rg"/>
          <w:sz w:val="20"/>
          <w:szCs w:val="20"/>
        </w:rPr>
        <w:t xml:space="preserve"> and re-imagine </w:t>
      </w:r>
      <w:r w:rsidR="00842A55">
        <w:rPr>
          <w:rFonts w:ascii="NHaasGroteskTXPro-55Rg" w:hAnsi="NHaasGroteskTXPro-55Rg" w:cs="NHaasGroteskTXPro-55Rg"/>
          <w:sz w:val="20"/>
          <w:szCs w:val="20"/>
        </w:rPr>
        <w:t xml:space="preserve">different </w:t>
      </w:r>
      <w:r w:rsidR="002B11A3" w:rsidRPr="002B11A3">
        <w:rPr>
          <w:rFonts w:ascii="NHaasGroteskTXPro-55Rg" w:hAnsi="NHaasGroteskTXPro-55Rg" w:cs="NHaasGroteskTXPro-55Rg"/>
          <w:sz w:val="20"/>
          <w:szCs w:val="20"/>
        </w:rPr>
        <w:t>practi</w:t>
      </w:r>
      <w:r w:rsidR="00E220E6">
        <w:rPr>
          <w:rFonts w:ascii="NHaasGroteskTXPro-55Rg" w:hAnsi="NHaasGroteskTXPro-55Rg" w:cs="NHaasGroteskTXPro-55Rg"/>
          <w:sz w:val="20"/>
          <w:szCs w:val="20"/>
        </w:rPr>
        <w:t>c</w:t>
      </w:r>
      <w:r w:rsidR="002B11A3" w:rsidRPr="002B11A3">
        <w:rPr>
          <w:rFonts w:ascii="NHaasGroteskTXPro-55Rg" w:hAnsi="NHaasGroteskTXPro-55Rg" w:cs="NHaasGroteskTXPro-55Rg"/>
          <w:sz w:val="20"/>
          <w:szCs w:val="20"/>
        </w:rPr>
        <w:t>e</w:t>
      </w:r>
      <w:r w:rsidR="00842A55">
        <w:rPr>
          <w:rFonts w:ascii="NHaasGroteskTXPro-55Rg" w:hAnsi="NHaasGroteskTXPro-55Rg" w:cs="NHaasGroteskTXPro-55Rg"/>
          <w:sz w:val="20"/>
          <w:szCs w:val="20"/>
        </w:rPr>
        <w:t>s</w:t>
      </w:r>
      <w:r w:rsidR="002B11A3" w:rsidRPr="002B11A3">
        <w:rPr>
          <w:rFonts w:ascii="NHaasGroteskTXPro-55Rg" w:hAnsi="NHaasGroteskTXPro-55Rg" w:cs="NHaasGroteskTXPro-55Rg"/>
          <w:sz w:val="20"/>
          <w:szCs w:val="20"/>
        </w:rPr>
        <w:t>. Too often the concerns of</w:t>
      </w:r>
      <w:r w:rsidR="00842A55">
        <w:rPr>
          <w:rFonts w:ascii="NHaasGroteskTXPro-55Rg" w:hAnsi="NHaasGroteskTXPro-55Rg" w:cs="NHaasGroteskTXPro-55Rg"/>
          <w:sz w:val="20"/>
          <w:szCs w:val="20"/>
        </w:rPr>
        <w:t xml:space="preserve"> the profession</w:t>
      </w:r>
      <w:r w:rsidR="002B11A3" w:rsidRPr="002B11A3">
        <w:rPr>
          <w:rFonts w:ascii="NHaasGroteskTXPro-55Rg" w:hAnsi="NHaasGroteskTXPro-55Rg" w:cs="NHaasGroteskTXPro-55Rg"/>
          <w:sz w:val="20"/>
          <w:szCs w:val="20"/>
        </w:rPr>
        <w:t xml:space="preserve"> are </w:t>
      </w:r>
      <w:r w:rsidR="00E220E6">
        <w:rPr>
          <w:rFonts w:ascii="NHaasGroteskTXPro-55Rg" w:hAnsi="NHaasGroteskTXPro-55Rg" w:cs="NHaasGroteskTXPro-55Rg"/>
          <w:sz w:val="20"/>
          <w:szCs w:val="20"/>
        </w:rPr>
        <w:t>viewed</w:t>
      </w:r>
      <w:r w:rsidR="002B11A3" w:rsidRPr="002B11A3">
        <w:rPr>
          <w:rFonts w:ascii="NHaasGroteskTXPro-55Rg" w:hAnsi="NHaasGroteskTXPro-55Rg" w:cs="NHaasGroteskTXPro-55Rg"/>
          <w:sz w:val="20"/>
          <w:szCs w:val="20"/>
        </w:rPr>
        <w:t xml:space="preserve"> academically as </w:t>
      </w:r>
      <w:r w:rsidR="00A15794">
        <w:rPr>
          <w:rFonts w:ascii="NHaasGroteskTXPro-55Rg" w:hAnsi="NHaasGroteskTXPro-55Rg" w:cs="NHaasGroteskTXPro-55Rg"/>
          <w:sz w:val="20"/>
          <w:szCs w:val="20"/>
        </w:rPr>
        <w:t xml:space="preserve">a preoccupation with </w:t>
      </w:r>
      <w:r w:rsidR="002B11A3" w:rsidRPr="002B11A3">
        <w:rPr>
          <w:rFonts w:ascii="NHaasGroteskTXPro-55Rg" w:hAnsi="NHaasGroteskTXPro-55Rg" w:cs="NHaasGroteskTXPro-55Rg"/>
          <w:sz w:val="20"/>
          <w:szCs w:val="20"/>
        </w:rPr>
        <w:t>‘real world’</w:t>
      </w:r>
      <w:r w:rsidR="00842A55">
        <w:rPr>
          <w:rFonts w:ascii="NHaasGroteskTXPro-55Rg" w:hAnsi="NHaasGroteskTXPro-55Rg" w:cs="NHaasGroteskTXPro-55Rg"/>
          <w:sz w:val="20"/>
          <w:szCs w:val="20"/>
        </w:rPr>
        <w:t xml:space="preserve"> problems, </w:t>
      </w:r>
      <w:r w:rsidR="003A4CDD">
        <w:rPr>
          <w:rFonts w:ascii="NHaasGroteskTXPro-55Rg" w:hAnsi="NHaasGroteskTXPro-55Rg" w:cs="NHaasGroteskTXPro-55Rg"/>
          <w:sz w:val="20"/>
          <w:szCs w:val="20"/>
        </w:rPr>
        <w:t>un</w:t>
      </w:r>
      <w:r w:rsidR="00842A55">
        <w:rPr>
          <w:rFonts w:ascii="NHaasGroteskTXPro-55Rg" w:hAnsi="NHaasGroteskTXPro-55Rg" w:cs="NHaasGroteskTXPro-55Rg"/>
          <w:sz w:val="20"/>
          <w:szCs w:val="20"/>
        </w:rPr>
        <w:t>worthy of study,</w:t>
      </w:r>
      <w:r w:rsidR="002B11A3" w:rsidRPr="002B11A3">
        <w:rPr>
          <w:rFonts w:ascii="NHaasGroteskTXPro-55Rg" w:hAnsi="NHaasGroteskTXPro-55Rg" w:cs="NHaasGroteskTXPro-55Rg"/>
          <w:sz w:val="20"/>
          <w:szCs w:val="20"/>
        </w:rPr>
        <w:t xml:space="preserve"> as opposed to </w:t>
      </w:r>
      <w:r w:rsidR="00842A55">
        <w:rPr>
          <w:rFonts w:ascii="NHaasGroteskTXPro-55Rg" w:hAnsi="NHaasGroteskTXPro-55Rg" w:cs="NHaasGroteskTXPro-55Rg"/>
          <w:sz w:val="20"/>
          <w:szCs w:val="20"/>
        </w:rPr>
        <w:t xml:space="preserve">the freedom of </w:t>
      </w:r>
      <w:r w:rsidR="002B11A3" w:rsidRPr="002B11A3">
        <w:rPr>
          <w:rFonts w:ascii="NHaasGroteskTXPro-55Rg" w:hAnsi="NHaasGroteskTXPro-55Rg" w:cs="NHaasGroteskTXPro-55Rg"/>
          <w:sz w:val="20"/>
          <w:szCs w:val="20"/>
        </w:rPr>
        <w:t>defiant</w:t>
      </w:r>
      <w:r w:rsidR="00842A55">
        <w:rPr>
          <w:rFonts w:ascii="NHaasGroteskTXPro-55Rg" w:hAnsi="NHaasGroteskTXPro-55Rg" w:cs="NHaasGroteskTXPro-55Rg"/>
          <w:sz w:val="20"/>
          <w:szCs w:val="20"/>
        </w:rPr>
        <w:t xml:space="preserve"> experiments</w:t>
      </w:r>
      <w:r w:rsidR="00A15794">
        <w:rPr>
          <w:rFonts w:ascii="NHaasGroteskTXPro-55Rg" w:hAnsi="NHaasGroteskTXPro-55Rg" w:cs="NHaasGroteskTXPro-55Rg"/>
          <w:sz w:val="20"/>
          <w:szCs w:val="20"/>
        </w:rPr>
        <w:t>;</w:t>
      </w:r>
      <w:r w:rsidR="003A4CDD">
        <w:rPr>
          <w:rFonts w:ascii="NHaasGroteskTXPro-55Rg" w:hAnsi="NHaasGroteskTXPro-55Rg" w:cs="NHaasGroteskTXPro-55Rg"/>
          <w:sz w:val="20"/>
          <w:szCs w:val="20"/>
        </w:rPr>
        <w:t xml:space="preserve"> </w:t>
      </w:r>
      <w:r w:rsidR="00A15794">
        <w:rPr>
          <w:rFonts w:ascii="NHaasGroteskTXPro-55Rg" w:hAnsi="NHaasGroteskTXPro-55Rg" w:cs="NHaasGroteskTXPro-55Rg"/>
          <w:sz w:val="20"/>
          <w:szCs w:val="20"/>
        </w:rPr>
        <w:t>t</w:t>
      </w:r>
      <w:r w:rsidR="003A4CDD">
        <w:rPr>
          <w:rFonts w:ascii="NHaasGroteskTXPro-55Rg" w:hAnsi="NHaasGroteskTXPro-55Rg" w:cs="NHaasGroteskTXPro-55Rg"/>
          <w:sz w:val="20"/>
          <w:szCs w:val="20"/>
        </w:rPr>
        <w:t xml:space="preserve">hough the tide appears to be turning, with critic </w:t>
      </w:r>
      <w:r w:rsidR="002B11A3" w:rsidRPr="002B11A3">
        <w:rPr>
          <w:rFonts w:ascii="NHaasGroteskTXPro-55Rg" w:hAnsi="NHaasGroteskTXPro-55Rg" w:cs="NHaasGroteskTXPro-55Rg"/>
          <w:sz w:val="20"/>
          <w:szCs w:val="20"/>
        </w:rPr>
        <w:t xml:space="preserve">Jacques </w:t>
      </w:r>
      <w:proofErr w:type="spellStart"/>
      <w:r w:rsidR="002B11A3" w:rsidRPr="002B11A3">
        <w:rPr>
          <w:rFonts w:ascii="NHaasGroteskTXPro-55Rg" w:hAnsi="NHaasGroteskTXPro-55Rg" w:cs="NHaasGroteskTXPro-55Rg"/>
          <w:sz w:val="20"/>
          <w:szCs w:val="20"/>
        </w:rPr>
        <w:t>Attali</w:t>
      </w:r>
      <w:proofErr w:type="spellEnd"/>
      <w:r w:rsidR="002B11A3" w:rsidRPr="002B11A3">
        <w:rPr>
          <w:rFonts w:ascii="NHaasGroteskTXPro-55Rg" w:hAnsi="NHaasGroteskTXPro-55Rg" w:cs="NHaasGroteskTXPro-55Rg"/>
          <w:sz w:val="20"/>
          <w:szCs w:val="20"/>
        </w:rPr>
        <w:t xml:space="preserve"> label</w:t>
      </w:r>
      <w:r w:rsidR="003A4CDD">
        <w:rPr>
          <w:rFonts w:ascii="NHaasGroteskTXPro-55Rg" w:hAnsi="NHaasGroteskTXPro-55Rg" w:cs="NHaasGroteskTXPro-55Rg"/>
          <w:sz w:val="20"/>
          <w:szCs w:val="20"/>
        </w:rPr>
        <w:t>ling this</w:t>
      </w:r>
      <w:r w:rsidR="00A15794">
        <w:rPr>
          <w:rFonts w:ascii="NHaasGroteskTXPro-55Rg" w:hAnsi="NHaasGroteskTXPro-55Rg" w:cs="NHaasGroteskTXPro-55Rg"/>
          <w:sz w:val="20"/>
          <w:szCs w:val="20"/>
        </w:rPr>
        <w:t xml:space="preserve"> mode of</w:t>
      </w:r>
      <w:r w:rsidR="003A4CDD">
        <w:rPr>
          <w:rFonts w:ascii="NHaasGroteskTXPro-55Rg" w:hAnsi="NHaasGroteskTXPro-55Rg" w:cs="NHaasGroteskTXPro-55Rg"/>
          <w:sz w:val="20"/>
          <w:szCs w:val="20"/>
        </w:rPr>
        <w:t xml:space="preserve"> research</w:t>
      </w:r>
      <w:r w:rsidR="002B11A3" w:rsidRPr="002B11A3">
        <w:rPr>
          <w:rFonts w:ascii="NHaasGroteskTXPro-55Rg" w:hAnsi="NHaasGroteskTXPro-55Rg" w:cs="NHaasGroteskTXPro-55Rg"/>
          <w:sz w:val="20"/>
          <w:szCs w:val="20"/>
        </w:rPr>
        <w:t xml:space="preserve"> as</w:t>
      </w:r>
      <w:r w:rsidR="003A4CDD">
        <w:rPr>
          <w:rFonts w:ascii="NHaasGroteskTXPro-55Rg" w:hAnsi="NHaasGroteskTXPro-55Rg" w:cs="NHaasGroteskTXPro-55Rg"/>
          <w:sz w:val="20"/>
          <w:szCs w:val="20"/>
        </w:rPr>
        <w:t xml:space="preserve"> a</w:t>
      </w:r>
      <w:r w:rsidR="002B11A3" w:rsidRPr="002B11A3">
        <w:rPr>
          <w:rFonts w:ascii="NHaasGroteskTXPro-55Rg" w:hAnsi="NHaasGroteskTXPro-55Rg" w:cs="NHaasGroteskTXPro-55Rg"/>
          <w:sz w:val="20"/>
          <w:szCs w:val="20"/>
        </w:rPr>
        <w:t xml:space="preserve"> </w:t>
      </w:r>
      <w:r w:rsidR="000B4FD1">
        <w:rPr>
          <w:rFonts w:ascii="NHaasGroteskTXPro-55Rg" w:hAnsi="NHaasGroteskTXPro-55Rg" w:cs="NHaasGroteskTXPro-55Rg"/>
          <w:sz w:val="20"/>
          <w:szCs w:val="20"/>
        </w:rPr>
        <w:t>‘</w:t>
      </w:r>
      <w:r w:rsidR="002B11A3" w:rsidRPr="002B11A3">
        <w:rPr>
          <w:rFonts w:ascii="NHaasGroteskTXPro-55Rg" w:hAnsi="NHaasGroteskTXPro-55Rg" w:cs="NHaasGroteskTXPro-55Rg"/>
          <w:sz w:val="20"/>
          <w:szCs w:val="20"/>
        </w:rPr>
        <w:t>distraction</w:t>
      </w:r>
      <w:r w:rsidR="000B4FD1">
        <w:rPr>
          <w:rFonts w:ascii="NHaasGroteskTXPro-55Rg" w:hAnsi="NHaasGroteskTXPro-55Rg" w:cs="NHaasGroteskTXPro-55Rg"/>
          <w:sz w:val="20"/>
          <w:szCs w:val="20"/>
        </w:rPr>
        <w:t>’</w:t>
      </w:r>
      <w:proofErr w:type="gramStart"/>
      <w:r w:rsidR="0074070A">
        <w:rPr>
          <w:rFonts w:ascii="NHaasGroteskTXPro-55Rg" w:hAnsi="NHaasGroteskTXPro-55Rg" w:cs="NHaasGroteskTXPro-55Rg"/>
          <w:sz w:val="20"/>
          <w:szCs w:val="20"/>
          <w:vertAlign w:val="superscript"/>
        </w:rPr>
        <w:t>4</w:t>
      </w:r>
      <w:r w:rsidR="00E220E6" w:rsidRPr="00E220E6">
        <w:rPr>
          <w:rFonts w:ascii="NHaasGroteskTXPro-55Rg" w:hAnsi="NHaasGroteskTXPro-55Rg" w:cs="NHaasGroteskTXPro-55Rg"/>
          <w:sz w:val="20"/>
          <w:szCs w:val="20"/>
          <w:vertAlign w:val="superscript"/>
        </w:rPr>
        <w:t>.</w:t>
      </w:r>
      <w:r w:rsidR="00595A22">
        <w:rPr>
          <w:rFonts w:ascii="NHaasGroteskTXPro-55Rg" w:hAnsi="NHaasGroteskTXPro-55Rg" w:cs="NHaasGroteskTXPro-55Rg"/>
          <w:sz w:val="20"/>
          <w:szCs w:val="20"/>
        </w:rPr>
        <w:t>.</w:t>
      </w:r>
      <w:proofErr w:type="gramEnd"/>
      <w:r w:rsidR="00595A22">
        <w:rPr>
          <w:rFonts w:ascii="NHaasGroteskTXPro-55Rg" w:hAnsi="NHaasGroteskTXPro-55Rg" w:cs="NHaasGroteskTXPro-55Rg"/>
          <w:sz w:val="20"/>
          <w:szCs w:val="20"/>
        </w:rPr>
        <w:t xml:space="preserve"> As </w:t>
      </w:r>
      <w:r w:rsidR="00CC4DF4">
        <w:rPr>
          <w:rFonts w:ascii="NHaasGroteskTXPro-55Rg" w:hAnsi="NHaasGroteskTXPro-55Rg" w:cs="NHaasGroteskTXPro-55Rg"/>
          <w:sz w:val="20"/>
          <w:szCs w:val="20"/>
        </w:rPr>
        <w:t>Ruth Morrow suggests</w:t>
      </w:r>
      <w:r w:rsidR="003C1E01">
        <w:rPr>
          <w:rFonts w:ascii="NHaasGroteskTXPro-55Rg" w:hAnsi="NHaasGroteskTXPro-55Rg" w:cs="NHaasGroteskTXPro-55Rg"/>
          <w:sz w:val="20"/>
          <w:szCs w:val="20"/>
        </w:rPr>
        <w:t>,</w:t>
      </w:r>
      <w:r w:rsidR="00CC4DF4">
        <w:rPr>
          <w:rFonts w:ascii="NHaasGroteskTXPro-55Rg" w:hAnsi="NHaasGroteskTXPro-55Rg" w:cs="NHaasGroteskTXPro-55Rg"/>
          <w:sz w:val="20"/>
          <w:szCs w:val="20"/>
        </w:rPr>
        <w:t xml:space="preserve"> the role of the architect is not to assist people towards our own understanding of architectural practice, rather, their own.</w:t>
      </w:r>
      <w:r w:rsidR="0074070A">
        <w:rPr>
          <w:rFonts w:ascii="NHaasGroteskTXPro-55Rg" w:hAnsi="NHaasGroteskTXPro-55Rg" w:cs="NHaasGroteskTXPro-55Rg"/>
          <w:sz w:val="20"/>
          <w:szCs w:val="20"/>
          <w:vertAlign w:val="superscript"/>
        </w:rPr>
        <w:t>5</w:t>
      </w:r>
      <w:r w:rsidR="003A4CDD">
        <w:rPr>
          <w:rFonts w:ascii="NHaasGroteskTXPro-55Rg" w:hAnsi="NHaasGroteskTXPro-55Rg" w:cs="NHaasGroteskTXPro-55Rg"/>
          <w:sz w:val="20"/>
          <w:szCs w:val="20"/>
          <w:vertAlign w:val="superscript"/>
        </w:rPr>
        <w:t xml:space="preserve"> </w:t>
      </w:r>
      <w:r w:rsidR="003A4CDD">
        <w:rPr>
          <w:rFonts w:ascii="NHaasGroteskTXPro-55Rg" w:hAnsi="NHaasGroteskTXPro-55Rg" w:cs="NHaasGroteskTXPro-55Rg"/>
          <w:sz w:val="20"/>
          <w:szCs w:val="20"/>
        </w:rPr>
        <w:t>Therefore the architect, both as thinker and practitioner, has to recast their relationship with the planet and the public.</w:t>
      </w:r>
    </w:p>
    <w:p w14:paraId="2B48FC5F" w14:textId="70F8CE3B" w:rsidR="00400478" w:rsidRDefault="00400478" w:rsidP="007474A7">
      <w:pPr>
        <w:pStyle w:val="NoParagraphStyle"/>
        <w:suppressAutoHyphens/>
        <w:spacing w:line="360" w:lineRule="auto"/>
        <w:rPr>
          <w:rFonts w:ascii="NHaasGroteskTXPro-55Rg" w:hAnsi="NHaasGroteskTXPro-55Rg" w:cs="NHaasGroteskTXPro-55Rg"/>
          <w:sz w:val="20"/>
          <w:szCs w:val="20"/>
        </w:rPr>
      </w:pPr>
    </w:p>
    <w:p w14:paraId="114F7392" w14:textId="06E11651" w:rsidR="001666D4" w:rsidRPr="001666D4" w:rsidRDefault="002745AB" w:rsidP="007474A7">
      <w:pPr>
        <w:spacing w:line="360" w:lineRule="auto"/>
        <w:rPr>
          <w:rFonts w:ascii="Neue Haas Grotesk Text Pro 55 R" w:eastAsiaTheme="minorHAnsi" w:hAnsi="Neue Haas Grotesk Text Pro 55 R" w:cs="Times New Roman"/>
          <w:b/>
          <w:sz w:val="20"/>
          <w:szCs w:val="20"/>
          <w:lang w:val="en-US" w:eastAsia="en-US"/>
        </w:rPr>
      </w:pPr>
      <w:r w:rsidRPr="002745AB">
        <w:rPr>
          <w:rFonts w:ascii="Neue Haas Grotesk Text Pro 55 R" w:eastAsiaTheme="minorHAnsi" w:hAnsi="Neue Haas Grotesk Text Pro 55 R" w:cs="Times New Roman"/>
          <w:b/>
          <w:sz w:val="20"/>
          <w:szCs w:val="20"/>
          <w:lang w:val="en-US" w:eastAsia="en-US"/>
        </w:rPr>
        <w:t>The ‘styles’ are a lie</w:t>
      </w:r>
    </w:p>
    <w:p w14:paraId="612E270B" w14:textId="1135DE11" w:rsidR="00F631AB" w:rsidRDefault="00F631AB" w:rsidP="007474A7">
      <w:pPr>
        <w:pStyle w:val="NoParagraphStyle"/>
        <w:spacing w:line="360" w:lineRule="auto"/>
        <w:rPr>
          <w:rFonts w:ascii="NHaasGroteskTXPro-55Rg" w:hAnsi="NHaasGroteskTXPro-55Rg" w:cs="NHaasGroteskTXPro-55Rg"/>
          <w:sz w:val="20"/>
          <w:szCs w:val="20"/>
        </w:rPr>
      </w:pPr>
    </w:p>
    <w:p w14:paraId="742CC618" w14:textId="417F961B" w:rsidR="00400478" w:rsidRPr="003A4CDD" w:rsidRDefault="00595A22" w:rsidP="007474A7">
      <w:pPr>
        <w:pStyle w:val="NoParagraphStyle"/>
        <w:suppressAutoHyphens/>
        <w:spacing w:line="360" w:lineRule="auto"/>
        <w:rPr>
          <w:rFonts w:ascii="NHaasGroteskTXPro-55Rg" w:hAnsi="NHaasGroteskTXPro-55Rg" w:cs="NHaasGroteskTXPro-55Rg"/>
          <w:color w:val="000000" w:themeColor="text1"/>
          <w:sz w:val="20"/>
          <w:szCs w:val="20"/>
        </w:rPr>
      </w:pPr>
      <w:r>
        <w:rPr>
          <w:rFonts w:ascii="NHaasGroteskTXPro-55Rg" w:hAnsi="NHaasGroteskTXPro-55Rg" w:cs="NHaasGroteskTXPro-55Rg"/>
          <w:sz w:val="20"/>
          <w:szCs w:val="20"/>
        </w:rPr>
        <w:t>All students</w:t>
      </w:r>
      <w:r w:rsidR="003C1E01">
        <w:rPr>
          <w:rFonts w:ascii="NHaasGroteskTXPro-55Rg" w:hAnsi="NHaasGroteskTXPro-55Rg" w:cs="NHaasGroteskTXPro-55Rg"/>
          <w:sz w:val="20"/>
          <w:szCs w:val="20"/>
        </w:rPr>
        <w:t xml:space="preserve"> </w:t>
      </w:r>
      <w:r>
        <w:rPr>
          <w:rFonts w:ascii="NHaasGroteskTXPro-55Rg" w:hAnsi="NHaasGroteskTXPro-55Rg" w:cs="NHaasGroteskTXPro-55Rg"/>
          <w:sz w:val="20"/>
          <w:szCs w:val="20"/>
        </w:rPr>
        <w:t xml:space="preserve">are required to write a Manifesto in place of the traditional dissertation. </w:t>
      </w:r>
      <w:r w:rsidR="002B11A3">
        <w:rPr>
          <w:rFonts w:ascii="NHaasGroteskTXPro-55Rg" w:hAnsi="NHaasGroteskTXPro-55Rg" w:cs="NHaasGroteskTXPro-55Rg"/>
          <w:sz w:val="20"/>
          <w:szCs w:val="20"/>
        </w:rPr>
        <w:t xml:space="preserve">A manifesto can be understood as </w:t>
      </w:r>
      <w:r>
        <w:rPr>
          <w:rFonts w:ascii="NHaasGroteskTXPro-55Rg" w:hAnsi="NHaasGroteskTXPro-55Rg" w:cs="NHaasGroteskTXPro-55Rg"/>
          <w:sz w:val="20"/>
          <w:szCs w:val="20"/>
        </w:rPr>
        <w:t>affirmation</w:t>
      </w:r>
      <w:r w:rsidR="002B11A3">
        <w:rPr>
          <w:rFonts w:ascii="NHaasGroteskTXPro-55Rg" w:hAnsi="NHaasGroteskTXPro-55Rg" w:cs="NHaasGroteskTXPro-55Rg"/>
          <w:sz w:val="20"/>
          <w:szCs w:val="20"/>
        </w:rPr>
        <w:t xml:space="preserve"> of intention, seeking to reflect and rethink </w:t>
      </w:r>
      <w:r w:rsidR="00332DD1">
        <w:rPr>
          <w:rFonts w:ascii="NHaasGroteskTXPro-55Rg" w:hAnsi="NHaasGroteskTXPro-55Rg" w:cs="NHaasGroteskTXPro-55Rg"/>
          <w:sz w:val="20"/>
          <w:szCs w:val="20"/>
        </w:rPr>
        <w:t xml:space="preserve">critical cultural norms or </w:t>
      </w:r>
      <w:r w:rsidR="00D01505">
        <w:rPr>
          <w:rFonts w:ascii="NHaasGroteskTXPro-55Rg" w:hAnsi="NHaasGroteskTXPro-55Rg" w:cs="NHaasGroteskTXPro-55Rg"/>
          <w:sz w:val="20"/>
          <w:szCs w:val="20"/>
        </w:rPr>
        <w:t xml:space="preserve">societal </w:t>
      </w:r>
      <w:r w:rsidR="00332DD1">
        <w:rPr>
          <w:rFonts w:ascii="NHaasGroteskTXPro-55Rg" w:hAnsi="NHaasGroteskTXPro-55Rg" w:cs="NHaasGroteskTXPro-55Rg"/>
          <w:sz w:val="20"/>
          <w:szCs w:val="20"/>
        </w:rPr>
        <w:t>behaviours, calling for change</w:t>
      </w:r>
      <w:r w:rsidR="00332DD1" w:rsidRPr="003C1E01">
        <w:rPr>
          <w:rFonts w:ascii="NHaasGroteskTXPro-55Rg" w:hAnsi="NHaasGroteskTXPro-55Rg" w:cs="NHaasGroteskTXPro-55Rg"/>
          <w:sz w:val="20"/>
          <w:szCs w:val="20"/>
        </w:rPr>
        <w:t>.</w:t>
      </w:r>
      <w:r w:rsidR="00AC2AF3" w:rsidRPr="003C1E01">
        <w:rPr>
          <w:rFonts w:ascii="NHaasGroteskTXPro-55Rg" w:hAnsi="NHaasGroteskTXPro-55Rg" w:cs="NHaasGroteskTXPro-55Rg"/>
          <w:sz w:val="20"/>
          <w:szCs w:val="20"/>
        </w:rPr>
        <w:t xml:space="preserve"> We</w:t>
      </w:r>
      <w:r w:rsidR="00AC2AF3" w:rsidRPr="000F3A3F">
        <w:rPr>
          <w:rFonts w:ascii="NHaasGroteskTXPro-55Rg" w:hAnsi="NHaasGroteskTXPro-55Rg" w:cs="NHaasGroteskTXPro-55Rg"/>
          <w:sz w:val="20"/>
          <w:szCs w:val="20"/>
        </w:rPr>
        <w:t xml:space="preserve"> therefore see the act of </w:t>
      </w:r>
      <w:r>
        <w:rPr>
          <w:rFonts w:ascii="NHaasGroteskTXPro-55Rg" w:hAnsi="NHaasGroteskTXPro-55Rg" w:cs="NHaasGroteskTXPro-55Rg"/>
          <w:sz w:val="20"/>
          <w:szCs w:val="20"/>
        </w:rPr>
        <w:t>producing</w:t>
      </w:r>
      <w:r w:rsidR="00AC2AF3" w:rsidRPr="000F3A3F">
        <w:rPr>
          <w:rFonts w:ascii="NHaasGroteskTXPro-55Rg" w:hAnsi="NHaasGroteskTXPro-55Rg" w:cs="NHaasGroteskTXPro-55Rg"/>
          <w:sz w:val="20"/>
          <w:szCs w:val="20"/>
        </w:rPr>
        <w:t xml:space="preserve"> a </w:t>
      </w:r>
      <w:r>
        <w:rPr>
          <w:rFonts w:ascii="NHaasGroteskTXPro-55Rg" w:hAnsi="NHaasGroteskTXPro-55Rg" w:cs="NHaasGroteskTXPro-55Rg"/>
          <w:sz w:val="20"/>
          <w:szCs w:val="20"/>
        </w:rPr>
        <w:t xml:space="preserve">progressive </w:t>
      </w:r>
      <w:r w:rsidR="00AC2AF3" w:rsidRPr="000F3A3F">
        <w:rPr>
          <w:rFonts w:ascii="NHaasGroteskTXPro-55Rg" w:hAnsi="NHaasGroteskTXPro-55Rg" w:cs="NHaasGroteskTXPro-55Rg"/>
          <w:sz w:val="20"/>
          <w:szCs w:val="20"/>
        </w:rPr>
        <w:t>written argument, subverted into the form of a personal manifesto</w:t>
      </w:r>
      <w:r w:rsidR="000B4FD1">
        <w:rPr>
          <w:rFonts w:ascii="NHaasGroteskTXPro-55Rg" w:hAnsi="NHaasGroteskTXPro-55Rg" w:cs="NHaasGroteskTXPro-55Rg"/>
          <w:sz w:val="20"/>
          <w:szCs w:val="20"/>
        </w:rPr>
        <w:t>,</w:t>
      </w:r>
      <w:r w:rsidR="003C1E01">
        <w:rPr>
          <w:rFonts w:ascii="NHaasGroteskTXPro-55Rg" w:hAnsi="NHaasGroteskTXPro-55Rg" w:cs="NHaasGroteskTXPro-55Rg"/>
          <w:sz w:val="20"/>
          <w:szCs w:val="20"/>
        </w:rPr>
        <w:t xml:space="preserve"> as</w:t>
      </w:r>
      <w:r w:rsidR="00AC2AF3" w:rsidRPr="000F3A3F">
        <w:rPr>
          <w:rFonts w:ascii="NHaasGroteskTXPro-55Rg" w:hAnsi="NHaasGroteskTXPro-55Rg" w:cs="NHaasGroteskTXPro-55Rg"/>
          <w:sz w:val="20"/>
          <w:szCs w:val="20"/>
        </w:rPr>
        <w:t xml:space="preserve"> becom</w:t>
      </w:r>
      <w:r>
        <w:rPr>
          <w:rFonts w:ascii="NHaasGroteskTXPro-55Rg" w:hAnsi="NHaasGroteskTXPro-55Rg" w:cs="NHaasGroteskTXPro-55Rg"/>
          <w:sz w:val="20"/>
          <w:szCs w:val="20"/>
        </w:rPr>
        <w:t>ing</w:t>
      </w:r>
      <w:r w:rsidR="00AC2AF3" w:rsidRPr="000F3A3F">
        <w:rPr>
          <w:rFonts w:ascii="NHaasGroteskTXPro-55Rg" w:hAnsi="NHaasGroteskTXPro-55Rg" w:cs="NHaasGroteskTXPro-55Rg"/>
          <w:sz w:val="20"/>
          <w:szCs w:val="20"/>
        </w:rPr>
        <w:t xml:space="preserve"> a space to build a call for arms</w:t>
      </w:r>
      <w:r w:rsidR="000B4FD1">
        <w:rPr>
          <w:rFonts w:ascii="NHaasGroteskTXPro-55Rg" w:hAnsi="NHaasGroteskTXPro-55Rg" w:cs="NHaasGroteskTXPro-55Rg"/>
          <w:sz w:val="20"/>
          <w:szCs w:val="20"/>
        </w:rPr>
        <w:t>:</w:t>
      </w:r>
      <w:r w:rsidR="00AC2AF3" w:rsidRPr="000F3A3F">
        <w:rPr>
          <w:rFonts w:ascii="NHaasGroteskTXPro-55Rg" w:hAnsi="NHaasGroteskTXPro-55Rg" w:cs="NHaasGroteskTXPro-55Rg"/>
          <w:sz w:val="20"/>
          <w:szCs w:val="20"/>
        </w:rPr>
        <w:t xml:space="preserve"> to construct an alternative world order; to imagine a kinder society.</w:t>
      </w:r>
      <w:r w:rsidR="00AC2AF3">
        <w:rPr>
          <w:rFonts w:ascii="NHaasGroteskTXPro-55Rg" w:hAnsi="NHaasGroteskTXPro-55Rg" w:cs="NHaasGroteskTXPro-55Rg"/>
          <w:sz w:val="20"/>
          <w:szCs w:val="20"/>
        </w:rPr>
        <w:t xml:space="preserve"> </w:t>
      </w:r>
      <w:r w:rsidR="00AC2AF3" w:rsidRPr="000F3A3F">
        <w:rPr>
          <w:rFonts w:ascii="NHaasGroteskTXPro-55Rg" w:hAnsi="NHaasGroteskTXPro-55Rg" w:cs="NHaasGroteskTXPro-55Rg"/>
          <w:sz w:val="20"/>
          <w:szCs w:val="20"/>
        </w:rPr>
        <w:t xml:space="preserve">No longer is the debate about style, rather about </w:t>
      </w:r>
      <w:r w:rsidR="003A4CDD">
        <w:rPr>
          <w:rFonts w:ascii="NHaasGroteskTXPro-55Rg" w:hAnsi="NHaasGroteskTXPro-55Rg" w:cs="NHaasGroteskTXPro-55Rg"/>
          <w:sz w:val="20"/>
          <w:szCs w:val="20"/>
        </w:rPr>
        <w:t xml:space="preserve">transformation and </w:t>
      </w:r>
      <w:r w:rsidR="00AC2AF3" w:rsidRPr="000F3A3F">
        <w:rPr>
          <w:rFonts w:ascii="NHaasGroteskTXPro-55Rg" w:hAnsi="NHaasGroteskTXPro-55Rg" w:cs="NHaasGroteskTXPro-55Rg"/>
          <w:sz w:val="20"/>
          <w:szCs w:val="20"/>
        </w:rPr>
        <w:t>action</w:t>
      </w:r>
      <w:r w:rsidR="00AC2AF3">
        <w:rPr>
          <w:rFonts w:ascii="NHaasGroteskTXPro-55Rg" w:hAnsi="NHaasGroteskTXPro-55Rg" w:cs="NHaasGroteskTXPro-55Rg"/>
          <w:sz w:val="20"/>
          <w:szCs w:val="20"/>
        </w:rPr>
        <w:t xml:space="preserve">. </w:t>
      </w:r>
      <w:r w:rsidR="00D01505" w:rsidRPr="00AC2AF3">
        <w:rPr>
          <w:rFonts w:ascii="NHaasGroteskTXPro-55Rg" w:hAnsi="NHaasGroteskTXPro-55Rg" w:cs="NHaasGroteskTXPro-55Rg"/>
          <w:color w:val="000000" w:themeColor="text1"/>
          <w:sz w:val="20"/>
          <w:szCs w:val="20"/>
        </w:rPr>
        <w:t xml:space="preserve">There is a growing sense among the next generation that global issues such as climate change, </w:t>
      </w:r>
      <w:proofErr w:type="spellStart"/>
      <w:r w:rsidR="00D01505" w:rsidRPr="00980D62">
        <w:rPr>
          <w:rFonts w:ascii="NHaasGroteskTXPro-55Rg" w:hAnsi="NHaasGroteskTXPro-55Rg" w:cs="NHaasGroteskTXPro-55Rg"/>
          <w:color w:val="000000" w:themeColor="text1"/>
          <w:sz w:val="20"/>
          <w:szCs w:val="20"/>
        </w:rPr>
        <w:t>neocon</w:t>
      </w:r>
      <w:proofErr w:type="spellEnd"/>
      <w:r w:rsidR="00D01505" w:rsidRPr="00AC2AF3">
        <w:rPr>
          <w:rFonts w:ascii="NHaasGroteskTXPro-55Rg" w:hAnsi="NHaasGroteskTXPro-55Rg" w:cs="NHaasGroteskTXPro-55Rg"/>
          <w:color w:val="000000" w:themeColor="text1"/>
          <w:sz w:val="20"/>
          <w:szCs w:val="20"/>
        </w:rPr>
        <w:t xml:space="preserve"> politics, pollution and migration must </w:t>
      </w:r>
      <w:r w:rsidR="003C1E01">
        <w:rPr>
          <w:rFonts w:ascii="NHaasGroteskTXPro-55Rg" w:hAnsi="NHaasGroteskTXPro-55Rg" w:cs="NHaasGroteskTXPro-55Rg"/>
          <w:color w:val="000000" w:themeColor="text1"/>
          <w:sz w:val="20"/>
          <w:szCs w:val="20"/>
        </w:rPr>
        <w:t xml:space="preserve">all </w:t>
      </w:r>
      <w:r w:rsidR="00D01505" w:rsidRPr="00AC2AF3">
        <w:rPr>
          <w:rFonts w:ascii="NHaasGroteskTXPro-55Rg" w:hAnsi="NHaasGroteskTXPro-55Rg" w:cs="NHaasGroteskTXPro-55Rg"/>
          <w:color w:val="000000" w:themeColor="text1"/>
          <w:sz w:val="20"/>
          <w:szCs w:val="20"/>
        </w:rPr>
        <w:t>inform the position of the architect</w:t>
      </w:r>
      <w:r w:rsidR="00AC2AF3" w:rsidRPr="00AC2AF3">
        <w:rPr>
          <w:rFonts w:ascii="NHaasGroteskTXPro-55Rg" w:hAnsi="NHaasGroteskTXPro-55Rg" w:cs="NHaasGroteskTXPro-55Rg"/>
          <w:color w:val="000000" w:themeColor="text1"/>
          <w:sz w:val="20"/>
          <w:szCs w:val="20"/>
        </w:rPr>
        <w:t>.</w:t>
      </w:r>
      <w:r w:rsidR="00D01505" w:rsidRPr="00AC2AF3">
        <w:rPr>
          <w:rFonts w:ascii="NHaasGroteskTXPro-55Rg" w:hAnsi="NHaasGroteskTXPro-55Rg" w:cs="NHaasGroteskTXPro-55Rg"/>
          <w:color w:val="000000" w:themeColor="text1"/>
          <w:sz w:val="20"/>
          <w:szCs w:val="20"/>
        </w:rPr>
        <w:t xml:space="preserve"> In ‘This Changes Everything’, Naomi Klein </w:t>
      </w:r>
      <w:r w:rsidR="009008AE">
        <w:rPr>
          <w:rFonts w:ascii="NHaasGroteskTXPro-55Rg" w:hAnsi="NHaasGroteskTXPro-55Rg" w:cs="NHaasGroteskTXPro-55Rg"/>
          <w:color w:val="000000" w:themeColor="text1"/>
          <w:sz w:val="20"/>
          <w:szCs w:val="20"/>
        </w:rPr>
        <w:t>call</w:t>
      </w:r>
      <w:r w:rsidR="003A4CDD">
        <w:rPr>
          <w:rFonts w:ascii="NHaasGroteskTXPro-55Rg" w:hAnsi="NHaasGroteskTXPro-55Rg" w:cs="NHaasGroteskTXPro-55Rg"/>
          <w:color w:val="000000" w:themeColor="text1"/>
          <w:sz w:val="20"/>
          <w:szCs w:val="20"/>
        </w:rPr>
        <w:t>s</w:t>
      </w:r>
      <w:r w:rsidR="009008AE">
        <w:rPr>
          <w:rFonts w:ascii="NHaasGroteskTXPro-55Rg" w:hAnsi="NHaasGroteskTXPro-55Rg" w:cs="NHaasGroteskTXPro-55Rg"/>
          <w:color w:val="000000" w:themeColor="text1"/>
          <w:sz w:val="20"/>
          <w:szCs w:val="20"/>
        </w:rPr>
        <w:t xml:space="preserve"> for</w:t>
      </w:r>
      <w:r w:rsidR="00D01505" w:rsidRPr="00AC2AF3">
        <w:rPr>
          <w:rFonts w:ascii="NHaasGroteskTXPro-55Rg" w:hAnsi="NHaasGroteskTXPro-55Rg" w:cs="NHaasGroteskTXPro-55Rg"/>
          <w:color w:val="000000" w:themeColor="text1"/>
          <w:sz w:val="20"/>
          <w:szCs w:val="20"/>
        </w:rPr>
        <w:t xml:space="preserve"> immediate and radical intervention to stem the unfolding environmental disaster</w:t>
      </w:r>
      <w:r w:rsidR="003A4CDD">
        <w:rPr>
          <w:rFonts w:ascii="NHaasGroteskTXPro-55Rg" w:hAnsi="NHaasGroteskTXPro-55Rg" w:cs="NHaasGroteskTXPro-55Rg"/>
          <w:color w:val="000000" w:themeColor="text1"/>
          <w:sz w:val="20"/>
          <w:szCs w:val="20"/>
        </w:rPr>
        <w:t>,</w:t>
      </w:r>
      <w:r w:rsidR="00AC2AF3" w:rsidRPr="00AC2AF3">
        <w:rPr>
          <w:rFonts w:ascii="NHaasGroteskTXPro-55Rg" w:hAnsi="NHaasGroteskTXPro-55Rg" w:cs="NHaasGroteskTXPro-55Rg"/>
          <w:color w:val="000000" w:themeColor="text1"/>
          <w:sz w:val="20"/>
          <w:szCs w:val="20"/>
        </w:rPr>
        <w:t xml:space="preserve"> </w:t>
      </w:r>
      <w:r w:rsidR="003C1E01">
        <w:rPr>
          <w:rFonts w:ascii="NHaasGroteskTXPro-55Rg" w:hAnsi="NHaasGroteskTXPro-55Rg" w:cs="NHaasGroteskTXPro-55Rg"/>
          <w:color w:val="000000" w:themeColor="text1"/>
          <w:sz w:val="20"/>
          <w:szCs w:val="20"/>
        </w:rPr>
        <w:t>‘</w:t>
      </w:r>
      <w:r w:rsidR="00D01505" w:rsidRPr="00AC2AF3">
        <w:rPr>
          <w:rFonts w:ascii="NHaasGroteskTXPro-55Rg" w:hAnsi="NHaasGroteskTXPro-55Rg" w:cs="NHaasGroteskTXPro-55Rg"/>
          <w:color w:val="000000" w:themeColor="text1"/>
          <w:sz w:val="20"/>
          <w:szCs w:val="20"/>
        </w:rPr>
        <w:t>It is a civilizational wake-up call. A powerful message—spoken in the language of fires, floods, droughts, and extinctions—telling us that we need an entirely new economic model and a new way of sharing this planet.</w:t>
      </w:r>
      <w:r w:rsidR="003C1E01">
        <w:rPr>
          <w:rFonts w:ascii="NHaasGroteskTXPro-55Rg" w:hAnsi="NHaasGroteskTXPro-55Rg" w:cs="NHaasGroteskTXPro-55Rg"/>
          <w:color w:val="000000" w:themeColor="text1"/>
          <w:sz w:val="20"/>
          <w:szCs w:val="20"/>
        </w:rPr>
        <w:t>’</w:t>
      </w:r>
      <w:r w:rsidR="0074070A" w:rsidRPr="0074070A">
        <w:rPr>
          <w:rFonts w:ascii="NHaasGroteskTXPro-55Rg" w:hAnsi="NHaasGroteskTXPro-55Rg" w:cs="NHaasGroteskTXPro-55Rg"/>
          <w:color w:val="000000" w:themeColor="text1"/>
          <w:sz w:val="20"/>
          <w:szCs w:val="20"/>
          <w:vertAlign w:val="superscript"/>
        </w:rPr>
        <w:t>6</w:t>
      </w:r>
      <w:r w:rsidR="00D01505" w:rsidRPr="00AC2AF3">
        <w:rPr>
          <w:rFonts w:ascii="NHaasGroteskTXPro-55Rg" w:hAnsi="NHaasGroteskTXPro-55Rg" w:cs="NHaasGroteskTXPro-55Rg"/>
          <w:color w:val="000000" w:themeColor="text1"/>
          <w:sz w:val="20"/>
          <w:szCs w:val="20"/>
        </w:rPr>
        <w:t xml:space="preserve"> </w:t>
      </w:r>
      <w:r w:rsidR="00AC2AF3" w:rsidRPr="00AC2AF3">
        <w:rPr>
          <w:rFonts w:ascii="NHaasGroteskTXPro-55Rg" w:hAnsi="NHaasGroteskTXPro-55Rg" w:cs="NHaasGroteskTXPro-55Rg"/>
          <w:color w:val="000000" w:themeColor="text1"/>
          <w:sz w:val="20"/>
          <w:szCs w:val="20"/>
        </w:rPr>
        <w:t xml:space="preserve"> </w:t>
      </w:r>
      <w:r w:rsidR="00D01505" w:rsidRPr="00AC2AF3">
        <w:rPr>
          <w:rFonts w:ascii="NHaasGroteskTXPro-55Rg" w:hAnsi="NHaasGroteskTXPro-55Rg" w:cs="NHaasGroteskTXPro-55Rg"/>
          <w:color w:val="000000" w:themeColor="text1"/>
          <w:sz w:val="20"/>
          <w:szCs w:val="20"/>
        </w:rPr>
        <w:t>As a critique of capitalism and the global economic model, the book is perhaps at its most persuasive when it shows how grass roots collective action, th</w:t>
      </w:r>
      <w:r w:rsidR="003C1E01">
        <w:rPr>
          <w:rFonts w:ascii="NHaasGroteskTXPro-55Rg" w:hAnsi="NHaasGroteskTXPro-55Rg" w:cs="NHaasGroteskTXPro-55Rg"/>
          <w:color w:val="000000" w:themeColor="text1"/>
          <w:sz w:val="20"/>
          <w:szCs w:val="20"/>
        </w:rPr>
        <w:t>r</w:t>
      </w:r>
      <w:r w:rsidR="00D01505" w:rsidRPr="00AC2AF3">
        <w:rPr>
          <w:rFonts w:ascii="NHaasGroteskTXPro-55Rg" w:hAnsi="NHaasGroteskTXPro-55Rg" w:cs="NHaasGroteskTXPro-55Rg"/>
          <w:color w:val="000000" w:themeColor="text1"/>
          <w:sz w:val="20"/>
          <w:szCs w:val="20"/>
        </w:rPr>
        <w:t xml:space="preserve">ough the use of shared media, is able to affect big change. The education of the architect </w:t>
      </w:r>
      <w:r w:rsidR="009008AE">
        <w:rPr>
          <w:rFonts w:ascii="NHaasGroteskTXPro-55Rg" w:hAnsi="NHaasGroteskTXPro-55Rg" w:cs="NHaasGroteskTXPro-55Rg"/>
          <w:color w:val="000000" w:themeColor="text1"/>
          <w:sz w:val="20"/>
          <w:szCs w:val="20"/>
        </w:rPr>
        <w:t>is moving</w:t>
      </w:r>
      <w:r w:rsidR="00AC2AF3" w:rsidRPr="00AC2AF3">
        <w:rPr>
          <w:rFonts w:ascii="NHaasGroteskTXPro-55Rg" w:hAnsi="NHaasGroteskTXPro-55Rg" w:cs="NHaasGroteskTXPro-55Rg"/>
          <w:color w:val="000000" w:themeColor="text1"/>
          <w:sz w:val="20"/>
          <w:szCs w:val="20"/>
        </w:rPr>
        <w:t xml:space="preserve"> from</w:t>
      </w:r>
      <w:r w:rsidR="00D01505" w:rsidRPr="00AC2AF3">
        <w:rPr>
          <w:rFonts w:ascii="NHaasGroteskTXPro-55Rg" w:hAnsi="NHaasGroteskTXPro-55Rg" w:cs="NHaasGroteskTXPro-55Rg"/>
          <w:color w:val="000000" w:themeColor="text1"/>
          <w:sz w:val="20"/>
          <w:szCs w:val="20"/>
        </w:rPr>
        <w:t xml:space="preserve"> developing a personal portfolio with a unique signature</w:t>
      </w:r>
      <w:r w:rsidR="00AC2AF3" w:rsidRPr="00AC2AF3">
        <w:rPr>
          <w:rFonts w:ascii="NHaasGroteskTXPro-55Rg" w:hAnsi="NHaasGroteskTXPro-55Rg" w:cs="NHaasGroteskTXPro-55Rg"/>
          <w:color w:val="000000" w:themeColor="text1"/>
          <w:sz w:val="20"/>
          <w:szCs w:val="20"/>
        </w:rPr>
        <w:t>,</w:t>
      </w:r>
      <w:r w:rsidR="00D01505" w:rsidRPr="00AC2AF3">
        <w:rPr>
          <w:rFonts w:ascii="NHaasGroteskTXPro-55Rg" w:hAnsi="NHaasGroteskTXPro-55Rg" w:cs="NHaasGroteskTXPro-55Rg"/>
          <w:color w:val="000000" w:themeColor="text1"/>
          <w:sz w:val="20"/>
          <w:szCs w:val="20"/>
        </w:rPr>
        <w:t xml:space="preserve"> to </w:t>
      </w:r>
      <w:r w:rsidR="003C1E01">
        <w:rPr>
          <w:rFonts w:ascii="NHaasGroteskTXPro-55Rg" w:hAnsi="NHaasGroteskTXPro-55Rg" w:cs="NHaasGroteskTXPro-55Rg"/>
          <w:color w:val="000000" w:themeColor="text1"/>
          <w:sz w:val="20"/>
          <w:szCs w:val="20"/>
        </w:rPr>
        <w:t>adopting</w:t>
      </w:r>
      <w:r w:rsidR="00D01505" w:rsidRPr="00AC2AF3">
        <w:rPr>
          <w:rFonts w:ascii="NHaasGroteskTXPro-55Rg" w:hAnsi="NHaasGroteskTXPro-55Rg" w:cs="NHaasGroteskTXPro-55Rg"/>
          <w:color w:val="000000" w:themeColor="text1"/>
          <w:sz w:val="20"/>
          <w:szCs w:val="20"/>
        </w:rPr>
        <w:t xml:space="preserve"> a </w:t>
      </w:r>
      <w:r w:rsidR="003C1E01">
        <w:rPr>
          <w:rFonts w:ascii="NHaasGroteskTXPro-55Rg" w:hAnsi="NHaasGroteskTXPro-55Rg" w:cs="NHaasGroteskTXPro-55Rg"/>
          <w:color w:val="000000" w:themeColor="text1"/>
          <w:sz w:val="20"/>
          <w:szCs w:val="20"/>
        </w:rPr>
        <w:t xml:space="preserve">political </w:t>
      </w:r>
      <w:r w:rsidR="00D01505" w:rsidRPr="00AC2AF3">
        <w:rPr>
          <w:rFonts w:ascii="NHaasGroteskTXPro-55Rg" w:hAnsi="NHaasGroteskTXPro-55Rg" w:cs="NHaasGroteskTXPro-55Rg"/>
          <w:color w:val="000000" w:themeColor="text1"/>
          <w:sz w:val="20"/>
          <w:szCs w:val="20"/>
        </w:rPr>
        <w:t>position and developing</w:t>
      </w:r>
      <w:r w:rsidR="00AC2AF3" w:rsidRPr="00AC2AF3">
        <w:rPr>
          <w:rFonts w:ascii="NHaasGroteskTXPro-55Rg" w:hAnsi="NHaasGroteskTXPro-55Rg" w:cs="NHaasGroteskTXPro-55Rg"/>
          <w:color w:val="000000" w:themeColor="text1"/>
          <w:sz w:val="20"/>
          <w:szCs w:val="20"/>
        </w:rPr>
        <w:t xml:space="preserve"> pro-active</w:t>
      </w:r>
      <w:r w:rsidR="00D01505" w:rsidRPr="00AC2AF3">
        <w:rPr>
          <w:rFonts w:ascii="NHaasGroteskTXPro-55Rg" w:hAnsi="NHaasGroteskTXPro-55Rg" w:cs="NHaasGroteskTXPro-55Rg"/>
          <w:color w:val="000000" w:themeColor="text1"/>
          <w:sz w:val="20"/>
          <w:szCs w:val="20"/>
        </w:rPr>
        <w:t xml:space="preserve"> strateg</w:t>
      </w:r>
      <w:r w:rsidR="009008AE">
        <w:rPr>
          <w:rFonts w:ascii="NHaasGroteskTXPro-55Rg" w:hAnsi="NHaasGroteskTXPro-55Rg" w:cs="NHaasGroteskTXPro-55Rg"/>
          <w:color w:val="000000" w:themeColor="text1"/>
          <w:sz w:val="20"/>
          <w:szCs w:val="20"/>
        </w:rPr>
        <w:t>ies</w:t>
      </w:r>
      <w:r w:rsidR="00D01505" w:rsidRPr="00AC2AF3">
        <w:rPr>
          <w:rFonts w:ascii="NHaasGroteskTXPro-55Rg" w:hAnsi="NHaasGroteskTXPro-55Rg" w:cs="NHaasGroteskTXPro-55Rg"/>
          <w:color w:val="000000" w:themeColor="text1"/>
          <w:sz w:val="20"/>
          <w:szCs w:val="20"/>
        </w:rPr>
        <w:t xml:space="preserve"> in opposition to the </w:t>
      </w:r>
      <w:r w:rsidR="003A4CDD">
        <w:rPr>
          <w:rFonts w:ascii="NHaasGroteskTXPro-55Rg" w:hAnsi="NHaasGroteskTXPro-55Rg" w:cs="NHaasGroteskTXPro-55Rg"/>
          <w:color w:val="000000" w:themeColor="text1"/>
          <w:sz w:val="20"/>
          <w:szCs w:val="20"/>
        </w:rPr>
        <w:t>dominant</w:t>
      </w:r>
      <w:r w:rsidR="00D01505" w:rsidRPr="00AC2AF3">
        <w:rPr>
          <w:rFonts w:ascii="NHaasGroteskTXPro-55Rg" w:hAnsi="NHaasGroteskTXPro-55Rg" w:cs="NHaasGroteskTXPro-55Rg"/>
          <w:color w:val="000000" w:themeColor="text1"/>
          <w:sz w:val="20"/>
          <w:szCs w:val="20"/>
        </w:rPr>
        <w:t xml:space="preserve"> </w:t>
      </w:r>
      <w:r w:rsidR="003A4CDD">
        <w:rPr>
          <w:rFonts w:ascii="NHaasGroteskTXPro-55Rg" w:hAnsi="NHaasGroteskTXPro-55Rg" w:cs="NHaasGroteskTXPro-55Rg"/>
          <w:color w:val="000000" w:themeColor="text1"/>
          <w:sz w:val="20"/>
          <w:szCs w:val="20"/>
        </w:rPr>
        <w:t xml:space="preserve">development </w:t>
      </w:r>
      <w:r w:rsidR="00D01505" w:rsidRPr="00AC2AF3">
        <w:rPr>
          <w:rFonts w:ascii="NHaasGroteskTXPro-55Rg" w:hAnsi="NHaasGroteskTXPro-55Rg" w:cs="NHaasGroteskTXPro-55Rg"/>
          <w:color w:val="000000" w:themeColor="text1"/>
          <w:sz w:val="20"/>
          <w:szCs w:val="20"/>
        </w:rPr>
        <w:t>model</w:t>
      </w:r>
      <w:r w:rsidR="009008AE">
        <w:rPr>
          <w:rFonts w:ascii="NHaasGroteskTXPro-55Rg" w:hAnsi="NHaasGroteskTXPro-55Rg" w:cs="NHaasGroteskTXPro-55Rg"/>
          <w:color w:val="000000" w:themeColor="text1"/>
          <w:sz w:val="20"/>
          <w:szCs w:val="20"/>
        </w:rPr>
        <w:t>. The ‘project’, as de</w:t>
      </w:r>
      <w:r w:rsidR="00980D62">
        <w:rPr>
          <w:rFonts w:ascii="NHaasGroteskTXPro-55Rg" w:hAnsi="NHaasGroteskTXPro-55Rg" w:cs="NHaasGroteskTXPro-55Rg"/>
          <w:color w:val="000000" w:themeColor="text1"/>
          <w:sz w:val="20"/>
          <w:szCs w:val="20"/>
        </w:rPr>
        <w:t xml:space="preserve">fined </w:t>
      </w:r>
      <w:r w:rsidR="009008AE">
        <w:rPr>
          <w:rFonts w:ascii="NHaasGroteskTXPro-55Rg" w:hAnsi="NHaasGroteskTXPro-55Rg" w:cs="NHaasGroteskTXPro-55Rg"/>
          <w:color w:val="000000" w:themeColor="text1"/>
          <w:sz w:val="20"/>
          <w:szCs w:val="20"/>
        </w:rPr>
        <w:t>by Ezio Manzini</w:t>
      </w:r>
      <w:r w:rsidR="00980D62">
        <w:rPr>
          <w:rFonts w:ascii="NHaasGroteskTXPro-55Rg" w:hAnsi="NHaasGroteskTXPro-55Rg" w:cs="NHaasGroteskTXPro-55Rg"/>
          <w:color w:val="000000" w:themeColor="text1"/>
          <w:sz w:val="20"/>
          <w:szCs w:val="20"/>
        </w:rPr>
        <w:t>, is a sequence of conversations and actions on the world bringing it closer to what it needs to be, necessitating the act of design.</w:t>
      </w:r>
      <w:r w:rsidR="00C814A1">
        <w:rPr>
          <w:rFonts w:ascii="NHaasGroteskTXPro-55Rg" w:hAnsi="NHaasGroteskTXPro-55Rg" w:cs="NHaasGroteskTXPro-55Rg"/>
          <w:color w:val="000000" w:themeColor="text1"/>
          <w:sz w:val="20"/>
          <w:szCs w:val="20"/>
          <w:vertAlign w:val="superscript"/>
        </w:rPr>
        <w:t>7</w:t>
      </w:r>
      <w:r w:rsidR="003A4CDD">
        <w:rPr>
          <w:rFonts w:ascii="NHaasGroteskTXPro-55Rg" w:hAnsi="NHaasGroteskTXPro-55Rg" w:cs="NHaasGroteskTXPro-55Rg"/>
          <w:color w:val="000000" w:themeColor="text1"/>
          <w:sz w:val="20"/>
          <w:szCs w:val="20"/>
          <w:vertAlign w:val="superscript"/>
        </w:rPr>
        <w:t xml:space="preserve"> </w:t>
      </w:r>
      <w:r w:rsidR="003A4CDD">
        <w:rPr>
          <w:rFonts w:ascii="NHaasGroteskTXPro-55Rg" w:hAnsi="NHaasGroteskTXPro-55Rg" w:cs="NHaasGroteskTXPro-55Rg"/>
          <w:color w:val="000000" w:themeColor="text1"/>
          <w:sz w:val="20"/>
          <w:szCs w:val="20"/>
        </w:rPr>
        <w:t>This provides a more resilient and meaningful definition of purpose.</w:t>
      </w:r>
    </w:p>
    <w:p w14:paraId="2A87966F" w14:textId="2EA2EA5B" w:rsidR="00AC2AF3" w:rsidRDefault="00AC2AF3" w:rsidP="007474A7">
      <w:pPr>
        <w:pStyle w:val="NoParagraphStyle"/>
        <w:suppressAutoHyphens/>
        <w:spacing w:line="360" w:lineRule="auto"/>
        <w:rPr>
          <w:rFonts w:ascii="NHaasGroteskTXPro-55Rg" w:hAnsi="NHaasGroteskTXPro-55Rg" w:cs="NHaasGroteskTXPro-55Rg"/>
          <w:color w:val="000000" w:themeColor="text1"/>
          <w:sz w:val="20"/>
          <w:szCs w:val="20"/>
        </w:rPr>
      </w:pPr>
    </w:p>
    <w:p w14:paraId="3B056A38" w14:textId="49464EFE" w:rsidR="00AC2AF3" w:rsidRPr="00C35E3C" w:rsidRDefault="007167DE" w:rsidP="007474A7">
      <w:pPr>
        <w:pStyle w:val="NoParagraphStyle"/>
        <w:suppressAutoHyphens/>
        <w:spacing w:line="360" w:lineRule="auto"/>
        <w:rPr>
          <w:rFonts w:ascii="NHaasGroteskTXPro-55Rg" w:hAnsi="NHaasGroteskTXPro-55Rg" w:cs="NHaasGroteskTXPro-55Rg"/>
          <w:b/>
          <w:color w:val="000000" w:themeColor="text1"/>
          <w:sz w:val="20"/>
          <w:szCs w:val="20"/>
        </w:rPr>
      </w:pPr>
      <w:r>
        <w:rPr>
          <w:rFonts w:ascii="NHaasGroteskTXPro-55Rg" w:hAnsi="NHaasGroteskTXPro-55Rg" w:cs="NHaasGroteskTXPro-55Rg"/>
          <w:b/>
          <w:color w:val="000000" w:themeColor="text1"/>
          <w:sz w:val="20"/>
          <w:szCs w:val="20"/>
        </w:rPr>
        <w:t>Modern state of mind</w:t>
      </w:r>
    </w:p>
    <w:p w14:paraId="45F129CE" w14:textId="4FDDA7B7" w:rsidR="00AC2AF3" w:rsidRDefault="00AC2AF3" w:rsidP="007474A7">
      <w:pPr>
        <w:pStyle w:val="NoParagraphStyle"/>
        <w:suppressAutoHyphens/>
        <w:spacing w:line="360" w:lineRule="auto"/>
        <w:rPr>
          <w:rFonts w:ascii="NHaasGroteskTXPro-55Rg" w:hAnsi="NHaasGroteskTXPro-55Rg" w:cs="NHaasGroteskTXPro-55Rg"/>
          <w:color w:val="000000" w:themeColor="text1"/>
          <w:sz w:val="20"/>
          <w:szCs w:val="20"/>
        </w:rPr>
      </w:pPr>
    </w:p>
    <w:p w14:paraId="2BD19546" w14:textId="18343CCF" w:rsidR="00C35E3C" w:rsidRPr="007167DE" w:rsidRDefault="00C35E3C" w:rsidP="007474A7">
      <w:pPr>
        <w:pStyle w:val="NoParagraphStyle"/>
        <w:suppressAutoHyphens/>
        <w:spacing w:line="360" w:lineRule="auto"/>
        <w:rPr>
          <w:rFonts w:ascii="NHaasGroteskTXPro-55Rg" w:hAnsi="NHaasGroteskTXPro-55Rg" w:cs="NHaasGroteskTXPro-55Rg"/>
          <w:color w:val="000000" w:themeColor="text1"/>
          <w:sz w:val="20"/>
          <w:szCs w:val="20"/>
        </w:rPr>
      </w:pPr>
      <w:r w:rsidRPr="007167DE">
        <w:rPr>
          <w:rFonts w:ascii="NHaasGroteskTXPro-55Rg" w:hAnsi="NHaasGroteskTXPro-55Rg" w:cs="NHaasGroteskTXPro-55Rg"/>
          <w:color w:val="000000" w:themeColor="text1"/>
          <w:sz w:val="20"/>
          <w:szCs w:val="20"/>
        </w:rPr>
        <w:t xml:space="preserve">“There reigns a great disagreement between the modern state of mind, which is an admonition to us, and the stifling </w:t>
      </w:r>
      <w:r w:rsidR="005E5E31" w:rsidRPr="007167DE">
        <w:rPr>
          <w:rFonts w:ascii="NHaasGroteskTXPro-55Rg" w:hAnsi="NHaasGroteskTXPro-55Rg" w:cs="NHaasGroteskTXPro-55Rg"/>
          <w:color w:val="000000" w:themeColor="text1"/>
          <w:sz w:val="20"/>
          <w:szCs w:val="20"/>
        </w:rPr>
        <w:t>accumulation</w:t>
      </w:r>
      <w:r w:rsidRPr="007167DE">
        <w:rPr>
          <w:rFonts w:ascii="NHaasGroteskTXPro-55Rg" w:hAnsi="NHaasGroteskTXPro-55Rg" w:cs="NHaasGroteskTXPro-55Rg"/>
          <w:color w:val="000000" w:themeColor="text1"/>
          <w:sz w:val="20"/>
          <w:szCs w:val="20"/>
        </w:rPr>
        <w:t xml:space="preserve"> of age-long detritus.</w:t>
      </w:r>
      <w:r w:rsidR="005E5E31" w:rsidRPr="007167DE">
        <w:rPr>
          <w:rFonts w:ascii="NHaasGroteskTXPro-55Rg" w:hAnsi="NHaasGroteskTXPro-55Rg" w:cs="NHaasGroteskTXPro-55Rg"/>
          <w:color w:val="000000" w:themeColor="text1"/>
          <w:sz w:val="20"/>
          <w:szCs w:val="20"/>
        </w:rPr>
        <w:t>”</w:t>
      </w:r>
      <w:r w:rsidR="00C814A1">
        <w:rPr>
          <w:rFonts w:ascii="NHaasGroteskTXPro-55Rg" w:hAnsi="NHaasGroteskTXPro-55Rg" w:cs="NHaasGroteskTXPro-55Rg"/>
          <w:color w:val="000000" w:themeColor="text1"/>
          <w:sz w:val="20"/>
          <w:szCs w:val="20"/>
          <w:vertAlign w:val="superscript"/>
        </w:rPr>
        <w:t>8</w:t>
      </w:r>
    </w:p>
    <w:p w14:paraId="0F5725BE" w14:textId="77777777" w:rsidR="00C35E3C" w:rsidRPr="00AC2AF3" w:rsidRDefault="00C35E3C" w:rsidP="007474A7">
      <w:pPr>
        <w:pStyle w:val="NoParagraphStyle"/>
        <w:suppressAutoHyphens/>
        <w:spacing w:line="360" w:lineRule="auto"/>
        <w:rPr>
          <w:rFonts w:ascii="NHaasGroteskTXPro-55Rg" w:hAnsi="NHaasGroteskTXPro-55Rg" w:cs="NHaasGroteskTXPro-55Rg"/>
          <w:color w:val="0070C0"/>
          <w:sz w:val="20"/>
          <w:szCs w:val="20"/>
        </w:rPr>
      </w:pPr>
    </w:p>
    <w:p w14:paraId="1DE59327" w14:textId="3E7EF7FB" w:rsidR="003219E2" w:rsidRDefault="00C35E3C" w:rsidP="007474A7">
      <w:pPr>
        <w:pStyle w:val="NoParagraphStyle"/>
        <w:suppressAutoHyphens/>
        <w:spacing w:line="360" w:lineRule="auto"/>
        <w:rPr>
          <w:rFonts w:ascii="NHaasGroteskTXPro-55Rg" w:hAnsi="NHaasGroteskTXPro-55Rg" w:cs="NHaasGroteskTXPro-55Rg"/>
          <w:color w:val="000000" w:themeColor="text1"/>
          <w:sz w:val="20"/>
          <w:szCs w:val="20"/>
        </w:rPr>
      </w:pPr>
      <w:r>
        <w:rPr>
          <w:rFonts w:ascii="NHaasGroteskTXPro-55Rg" w:hAnsi="NHaasGroteskTXPro-55Rg" w:cs="NHaasGroteskTXPro-55Rg"/>
          <w:color w:val="000000" w:themeColor="text1"/>
          <w:sz w:val="20"/>
          <w:szCs w:val="20"/>
        </w:rPr>
        <w:t>Re-reading Corbusier’s own treatise on architecture</w:t>
      </w:r>
      <w:r w:rsidR="007167DE">
        <w:rPr>
          <w:rFonts w:ascii="NHaasGroteskTXPro-55Rg" w:hAnsi="NHaasGroteskTXPro-55Rg" w:cs="NHaasGroteskTXPro-55Rg"/>
          <w:color w:val="000000" w:themeColor="text1"/>
          <w:sz w:val="20"/>
          <w:szCs w:val="20"/>
        </w:rPr>
        <w:t xml:space="preserve">, almost 100 years since the first essay was published in 1921, </w:t>
      </w:r>
      <w:r>
        <w:rPr>
          <w:rFonts w:ascii="NHaasGroteskTXPro-55Rg" w:hAnsi="NHaasGroteskTXPro-55Rg" w:cs="NHaasGroteskTXPro-55Rg"/>
          <w:color w:val="000000" w:themeColor="text1"/>
          <w:sz w:val="20"/>
          <w:szCs w:val="20"/>
        </w:rPr>
        <w:t xml:space="preserve">it is striking to encounter the urgency of his writing and the </w:t>
      </w:r>
      <w:r w:rsidR="003219E2">
        <w:rPr>
          <w:rFonts w:ascii="NHaasGroteskTXPro-55Rg" w:hAnsi="NHaasGroteskTXPro-55Rg" w:cs="NHaasGroteskTXPro-55Rg"/>
          <w:color w:val="000000" w:themeColor="text1"/>
          <w:sz w:val="20"/>
          <w:szCs w:val="20"/>
        </w:rPr>
        <w:t xml:space="preserve">call </w:t>
      </w:r>
      <w:r w:rsidR="003219E2" w:rsidRPr="00F26BAA">
        <w:rPr>
          <w:rFonts w:ascii="NHaasGroteskTXPro-55Rg" w:hAnsi="NHaasGroteskTXPro-55Rg" w:cs="NHaasGroteskTXPro-55Rg"/>
          <w:color w:val="000000" w:themeColor="text1"/>
          <w:sz w:val="20"/>
          <w:szCs w:val="20"/>
        </w:rPr>
        <w:t>for</w:t>
      </w:r>
      <w:r w:rsidRPr="00F26BAA">
        <w:rPr>
          <w:rFonts w:ascii="NHaasGroteskTXPro-55Rg" w:hAnsi="NHaasGroteskTXPro-55Rg" w:cs="NHaasGroteskTXPro-55Rg"/>
          <w:color w:val="000000" w:themeColor="text1"/>
          <w:sz w:val="20"/>
          <w:szCs w:val="20"/>
        </w:rPr>
        <w:t xml:space="preserve"> </w:t>
      </w:r>
      <w:r w:rsidR="00F26BAA" w:rsidRPr="00F26BAA">
        <w:rPr>
          <w:rFonts w:ascii="NHaasGroteskTXPro-55Rg" w:hAnsi="NHaasGroteskTXPro-55Rg" w:cs="NHaasGroteskTXPro-55Rg"/>
          <w:color w:val="000000" w:themeColor="text1"/>
          <w:sz w:val="20"/>
          <w:szCs w:val="20"/>
        </w:rPr>
        <w:t xml:space="preserve">extensive societal </w:t>
      </w:r>
      <w:r w:rsidRPr="00F26BAA">
        <w:rPr>
          <w:rFonts w:ascii="NHaasGroteskTXPro-55Rg" w:hAnsi="NHaasGroteskTXPro-55Rg" w:cs="NHaasGroteskTXPro-55Rg"/>
          <w:color w:val="000000" w:themeColor="text1"/>
          <w:sz w:val="20"/>
          <w:szCs w:val="20"/>
        </w:rPr>
        <w:t>change.</w:t>
      </w:r>
      <w:r>
        <w:rPr>
          <w:rFonts w:ascii="NHaasGroteskTXPro-55Rg" w:hAnsi="NHaasGroteskTXPro-55Rg" w:cs="NHaasGroteskTXPro-55Rg"/>
          <w:color w:val="000000" w:themeColor="text1"/>
          <w:sz w:val="20"/>
          <w:szCs w:val="20"/>
        </w:rPr>
        <w:t xml:space="preserve"> However</w:t>
      </w:r>
      <w:r w:rsidR="003A4CDD">
        <w:rPr>
          <w:rFonts w:ascii="NHaasGroteskTXPro-55Rg" w:hAnsi="NHaasGroteskTXPro-55Rg" w:cs="NHaasGroteskTXPro-55Rg"/>
          <w:color w:val="000000" w:themeColor="text1"/>
          <w:sz w:val="20"/>
          <w:szCs w:val="20"/>
        </w:rPr>
        <w:t>,</w:t>
      </w:r>
      <w:r>
        <w:rPr>
          <w:rFonts w:ascii="NHaasGroteskTXPro-55Rg" w:hAnsi="NHaasGroteskTXPro-55Rg" w:cs="NHaasGroteskTXPro-55Rg"/>
          <w:color w:val="000000" w:themeColor="text1"/>
          <w:sz w:val="20"/>
          <w:szCs w:val="20"/>
        </w:rPr>
        <w:t xml:space="preserve"> it is his very ideology, concerned with the rejection of history and embracing the potential for a man-made utopia, which has </w:t>
      </w:r>
      <w:r w:rsidR="00F26BAA">
        <w:rPr>
          <w:rFonts w:ascii="NHaasGroteskTXPro-55Rg" w:hAnsi="NHaasGroteskTXPro-55Rg" w:cs="NHaasGroteskTXPro-55Rg"/>
          <w:color w:val="000000" w:themeColor="text1"/>
          <w:sz w:val="20"/>
          <w:szCs w:val="20"/>
        </w:rPr>
        <w:t xml:space="preserve">fed </w:t>
      </w:r>
      <w:r>
        <w:rPr>
          <w:rFonts w:ascii="NHaasGroteskTXPro-55Rg" w:hAnsi="NHaasGroteskTXPro-55Rg" w:cs="NHaasGroteskTXPro-55Rg"/>
          <w:color w:val="000000" w:themeColor="text1"/>
          <w:sz w:val="20"/>
          <w:szCs w:val="20"/>
        </w:rPr>
        <w:t xml:space="preserve">the crisis we find ourselves </w:t>
      </w:r>
      <w:r w:rsidR="003C1E01">
        <w:rPr>
          <w:rFonts w:ascii="NHaasGroteskTXPro-55Rg" w:hAnsi="NHaasGroteskTXPro-55Rg" w:cs="NHaasGroteskTXPro-55Rg"/>
          <w:color w:val="000000" w:themeColor="text1"/>
          <w:sz w:val="20"/>
          <w:szCs w:val="20"/>
        </w:rPr>
        <w:t xml:space="preserve">in </w:t>
      </w:r>
      <w:r>
        <w:rPr>
          <w:rFonts w:ascii="NHaasGroteskTXPro-55Rg" w:hAnsi="NHaasGroteskTXPro-55Rg" w:cs="NHaasGroteskTXPro-55Rg"/>
          <w:color w:val="000000" w:themeColor="text1"/>
          <w:sz w:val="20"/>
          <w:szCs w:val="20"/>
        </w:rPr>
        <w:t>today</w:t>
      </w:r>
      <w:r w:rsidR="00F26BAA">
        <w:rPr>
          <w:rFonts w:ascii="NHaasGroteskTXPro-55Rg" w:hAnsi="NHaasGroteskTXPro-55Rg" w:cs="NHaasGroteskTXPro-55Rg"/>
          <w:color w:val="000000" w:themeColor="text1"/>
          <w:sz w:val="20"/>
          <w:szCs w:val="20"/>
        </w:rPr>
        <w:t>; a</w:t>
      </w:r>
      <w:r>
        <w:rPr>
          <w:rFonts w:ascii="NHaasGroteskTXPro-55Rg" w:hAnsi="NHaasGroteskTXPro-55Rg" w:cs="NHaasGroteskTXPro-55Rg"/>
          <w:color w:val="000000" w:themeColor="text1"/>
          <w:sz w:val="20"/>
          <w:szCs w:val="20"/>
        </w:rPr>
        <w:t xml:space="preserve"> world choked with concrete construction, </w:t>
      </w:r>
      <w:r>
        <w:rPr>
          <w:rFonts w:ascii="NHaasGroteskTXPro-55Rg" w:hAnsi="NHaasGroteskTXPro-55Rg" w:cs="NHaasGroteskTXPro-55Rg"/>
          <w:color w:val="000000" w:themeColor="text1"/>
          <w:sz w:val="20"/>
          <w:szCs w:val="20"/>
        </w:rPr>
        <w:lastRenderedPageBreak/>
        <w:t xml:space="preserve">enmeshed with sprawling infrastructure and </w:t>
      </w:r>
      <w:r w:rsidR="003219E2">
        <w:rPr>
          <w:rFonts w:ascii="NHaasGroteskTXPro-55Rg" w:hAnsi="NHaasGroteskTXPro-55Rg" w:cs="NHaasGroteskTXPro-55Rg"/>
          <w:color w:val="000000" w:themeColor="text1"/>
          <w:sz w:val="20"/>
          <w:szCs w:val="20"/>
        </w:rPr>
        <w:t>a broken</w:t>
      </w:r>
      <w:r>
        <w:rPr>
          <w:rFonts w:ascii="NHaasGroteskTXPro-55Rg" w:hAnsi="NHaasGroteskTXPro-55Rg" w:cs="NHaasGroteskTXPro-55Rg"/>
          <w:color w:val="000000" w:themeColor="text1"/>
          <w:sz w:val="20"/>
          <w:szCs w:val="20"/>
        </w:rPr>
        <w:t xml:space="preserve"> eco-system. It is therefore necessary to recognise </w:t>
      </w:r>
      <w:r w:rsidR="00C25C4B">
        <w:rPr>
          <w:rFonts w:ascii="NHaasGroteskTXPro-55Rg" w:hAnsi="NHaasGroteskTXPro-55Rg" w:cs="NHaasGroteskTXPro-55Rg"/>
          <w:color w:val="000000" w:themeColor="text1"/>
          <w:sz w:val="20"/>
          <w:szCs w:val="20"/>
        </w:rPr>
        <w:t xml:space="preserve">that </w:t>
      </w:r>
      <w:r>
        <w:rPr>
          <w:rFonts w:ascii="NHaasGroteskTXPro-55Rg" w:hAnsi="NHaasGroteskTXPro-55Rg" w:cs="NHaasGroteskTXPro-55Rg"/>
          <w:color w:val="000000" w:themeColor="text1"/>
          <w:sz w:val="20"/>
          <w:szCs w:val="20"/>
        </w:rPr>
        <w:t>th</w:t>
      </w:r>
      <w:r w:rsidR="00F26BAA">
        <w:rPr>
          <w:rFonts w:ascii="NHaasGroteskTXPro-55Rg" w:hAnsi="NHaasGroteskTXPro-55Rg" w:cs="NHaasGroteskTXPro-55Rg"/>
          <w:color w:val="000000" w:themeColor="text1"/>
          <w:sz w:val="20"/>
          <w:szCs w:val="20"/>
        </w:rPr>
        <w:t xml:space="preserve">e </w:t>
      </w:r>
      <w:r>
        <w:rPr>
          <w:rFonts w:ascii="NHaasGroteskTXPro-55Rg" w:hAnsi="NHaasGroteskTXPro-55Rg" w:cs="NHaasGroteskTXPro-55Rg"/>
          <w:color w:val="000000" w:themeColor="text1"/>
          <w:sz w:val="20"/>
          <w:szCs w:val="20"/>
        </w:rPr>
        <w:t xml:space="preserve">impact </w:t>
      </w:r>
      <w:r w:rsidR="00F26BAA">
        <w:rPr>
          <w:rFonts w:ascii="NHaasGroteskTXPro-55Rg" w:hAnsi="NHaasGroteskTXPro-55Rg" w:cs="NHaasGroteskTXPro-55Rg"/>
          <w:color w:val="000000" w:themeColor="text1"/>
          <w:sz w:val="20"/>
          <w:szCs w:val="20"/>
        </w:rPr>
        <w:t xml:space="preserve">of this instrumental thinking, </w:t>
      </w:r>
      <w:r w:rsidR="003C1E01">
        <w:rPr>
          <w:rFonts w:ascii="NHaasGroteskTXPro-55Rg" w:hAnsi="NHaasGroteskTXPro-55Rg" w:cs="NHaasGroteskTXPro-55Rg"/>
          <w:color w:val="000000" w:themeColor="text1"/>
          <w:sz w:val="20"/>
          <w:szCs w:val="20"/>
        </w:rPr>
        <w:t>especially though</w:t>
      </w:r>
      <w:r w:rsidR="003A4CDD">
        <w:rPr>
          <w:rFonts w:ascii="NHaasGroteskTXPro-55Rg" w:hAnsi="NHaasGroteskTXPro-55Rg" w:cs="NHaasGroteskTXPro-55Rg"/>
          <w:color w:val="000000" w:themeColor="text1"/>
          <w:sz w:val="20"/>
          <w:szCs w:val="20"/>
        </w:rPr>
        <w:t xml:space="preserve"> </w:t>
      </w:r>
      <w:r w:rsidR="003C1E01">
        <w:rPr>
          <w:rFonts w:ascii="NHaasGroteskTXPro-55Rg" w:hAnsi="NHaasGroteskTXPro-55Rg" w:cs="NHaasGroteskTXPro-55Rg"/>
          <w:color w:val="000000" w:themeColor="text1"/>
          <w:sz w:val="20"/>
          <w:szCs w:val="20"/>
        </w:rPr>
        <w:t>the act of building</w:t>
      </w:r>
      <w:r w:rsidR="00F26BAA">
        <w:rPr>
          <w:rFonts w:ascii="NHaasGroteskTXPro-55Rg" w:hAnsi="NHaasGroteskTXPro-55Rg" w:cs="NHaasGroteskTXPro-55Rg"/>
          <w:color w:val="000000" w:themeColor="text1"/>
          <w:sz w:val="20"/>
          <w:szCs w:val="20"/>
        </w:rPr>
        <w:t xml:space="preserve">, </w:t>
      </w:r>
      <w:r w:rsidR="003A4CDD">
        <w:rPr>
          <w:rFonts w:ascii="NHaasGroteskTXPro-55Rg" w:hAnsi="NHaasGroteskTXPro-55Rg" w:cs="NHaasGroteskTXPro-55Rg"/>
          <w:color w:val="000000" w:themeColor="text1"/>
          <w:sz w:val="20"/>
          <w:szCs w:val="20"/>
        </w:rPr>
        <w:t>has brought about the</w:t>
      </w:r>
      <w:r>
        <w:rPr>
          <w:rFonts w:ascii="NHaasGroteskTXPro-55Rg" w:hAnsi="NHaasGroteskTXPro-55Rg" w:cs="NHaasGroteskTXPro-55Rg"/>
          <w:color w:val="000000" w:themeColor="text1"/>
          <w:sz w:val="20"/>
          <w:szCs w:val="20"/>
        </w:rPr>
        <w:t xml:space="preserve"> Anthrop</w:t>
      </w:r>
      <w:r w:rsidR="00F26BAA">
        <w:rPr>
          <w:rFonts w:ascii="NHaasGroteskTXPro-55Rg" w:hAnsi="NHaasGroteskTXPro-55Rg" w:cs="NHaasGroteskTXPro-55Rg"/>
          <w:color w:val="000000" w:themeColor="text1"/>
          <w:sz w:val="20"/>
          <w:szCs w:val="20"/>
        </w:rPr>
        <w:t>o</w:t>
      </w:r>
      <w:r>
        <w:rPr>
          <w:rFonts w:ascii="NHaasGroteskTXPro-55Rg" w:hAnsi="NHaasGroteskTXPro-55Rg" w:cs="NHaasGroteskTXPro-55Rg"/>
          <w:color w:val="000000" w:themeColor="text1"/>
          <w:sz w:val="20"/>
          <w:szCs w:val="20"/>
        </w:rPr>
        <w:t>cene</w:t>
      </w:r>
      <w:r w:rsidR="00952DDC">
        <w:rPr>
          <w:rFonts w:ascii="NHaasGroteskTXPro-55Rg" w:hAnsi="NHaasGroteskTXPro-55Rg" w:cs="NHaasGroteskTXPro-55Rg"/>
          <w:color w:val="000000" w:themeColor="text1"/>
          <w:sz w:val="20"/>
          <w:szCs w:val="20"/>
        </w:rPr>
        <w:t xml:space="preserve"> era</w:t>
      </w:r>
      <w:r w:rsidR="00C25C4B">
        <w:rPr>
          <w:rFonts w:ascii="NHaasGroteskTXPro-55Rg" w:hAnsi="NHaasGroteskTXPro-55Rg" w:cs="NHaasGroteskTXPro-55Rg"/>
          <w:color w:val="000000" w:themeColor="text1"/>
          <w:sz w:val="20"/>
          <w:szCs w:val="20"/>
        </w:rPr>
        <w:t xml:space="preserve"> (defined as the geological age of significant human influence on the planet’s geology and ecosystem)</w:t>
      </w:r>
      <w:r w:rsidR="00F26BAA">
        <w:rPr>
          <w:rFonts w:ascii="NHaasGroteskTXPro-55Rg" w:hAnsi="NHaasGroteskTXPro-55Rg" w:cs="NHaasGroteskTXPro-55Rg"/>
          <w:color w:val="000000" w:themeColor="text1"/>
          <w:sz w:val="20"/>
          <w:szCs w:val="20"/>
        </w:rPr>
        <w:t>.</w:t>
      </w:r>
      <w:r>
        <w:rPr>
          <w:rFonts w:ascii="NHaasGroteskTXPro-55Rg" w:hAnsi="NHaasGroteskTXPro-55Rg" w:cs="NHaasGroteskTXPro-55Rg"/>
          <w:color w:val="000000" w:themeColor="text1"/>
          <w:sz w:val="20"/>
          <w:szCs w:val="20"/>
        </w:rPr>
        <w:t xml:space="preserve"> </w:t>
      </w:r>
      <w:r w:rsidR="00277EC7">
        <w:rPr>
          <w:rFonts w:ascii="NHaasGroteskTXPro-55Rg" w:hAnsi="NHaasGroteskTXPro-55Rg" w:cs="NHaasGroteskTXPro-55Rg"/>
          <w:color w:val="000000" w:themeColor="text1"/>
          <w:sz w:val="20"/>
          <w:szCs w:val="20"/>
        </w:rPr>
        <w:t xml:space="preserve">For William Bellamy, this </w:t>
      </w:r>
      <w:r w:rsidR="00A156BA">
        <w:rPr>
          <w:rFonts w:ascii="NHaasGroteskTXPro-55Rg" w:hAnsi="NHaasGroteskTXPro-55Rg" w:cs="NHaasGroteskTXPro-55Rg"/>
          <w:color w:val="000000" w:themeColor="text1"/>
          <w:sz w:val="20"/>
          <w:szCs w:val="20"/>
        </w:rPr>
        <w:t xml:space="preserve">offers up an opportunity, </w:t>
      </w:r>
      <w:r w:rsidR="00277EC7">
        <w:rPr>
          <w:rFonts w:ascii="NHaasGroteskTXPro-55Rg" w:hAnsi="NHaasGroteskTXPro-55Rg" w:cs="NHaasGroteskTXPro-55Rg"/>
          <w:color w:val="000000" w:themeColor="text1"/>
          <w:sz w:val="20"/>
          <w:szCs w:val="20"/>
        </w:rPr>
        <w:t>as never</w:t>
      </w:r>
      <w:r w:rsidR="00A156BA">
        <w:rPr>
          <w:rFonts w:ascii="NHaasGroteskTXPro-55Rg" w:hAnsi="NHaasGroteskTXPro-55Rg" w:cs="NHaasGroteskTXPro-55Rg"/>
          <w:color w:val="000000" w:themeColor="text1"/>
          <w:sz w:val="20"/>
          <w:szCs w:val="20"/>
        </w:rPr>
        <w:t xml:space="preserve"> before have we been so aware of the interconnectedness of the systems on earth</w:t>
      </w:r>
      <w:r w:rsidR="00C814A1">
        <w:rPr>
          <w:rFonts w:ascii="NHaasGroteskTXPro-55Rg" w:hAnsi="NHaasGroteskTXPro-55Rg" w:cs="NHaasGroteskTXPro-55Rg"/>
          <w:color w:val="000000" w:themeColor="text1"/>
          <w:sz w:val="20"/>
          <w:szCs w:val="20"/>
          <w:vertAlign w:val="superscript"/>
        </w:rPr>
        <w:t>9</w:t>
      </w:r>
      <w:r w:rsidR="00F8490E">
        <w:rPr>
          <w:rFonts w:ascii="NHaasGroteskTXPro-55Rg" w:hAnsi="NHaasGroteskTXPro-55Rg" w:cs="NHaasGroteskTXPro-55Rg"/>
          <w:color w:val="000000" w:themeColor="text1"/>
          <w:sz w:val="20"/>
          <w:szCs w:val="20"/>
          <w:vertAlign w:val="superscript"/>
        </w:rPr>
        <w:t xml:space="preserve">. </w:t>
      </w:r>
      <w:r w:rsidR="00F8490E">
        <w:rPr>
          <w:rFonts w:ascii="NHaasGroteskTXPro-55Rg" w:hAnsi="NHaasGroteskTXPro-55Rg" w:cs="NHaasGroteskTXPro-55Rg"/>
          <w:color w:val="000000" w:themeColor="text1"/>
          <w:sz w:val="20"/>
          <w:szCs w:val="20"/>
        </w:rPr>
        <w:t xml:space="preserve"> It allows for a renewed understanding of our relationship to the presence of all living and non-living phenomena. The discourse of deep ecology implies the interconnectedness that affect</w:t>
      </w:r>
      <w:r w:rsidR="00952DDC">
        <w:rPr>
          <w:rFonts w:ascii="NHaasGroteskTXPro-55Rg" w:hAnsi="NHaasGroteskTXPro-55Rg" w:cs="NHaasGroteskTXPro-55Rg"/>
          <w:color w:val="000000" w:themeColor="text1"/>
          <w:sz w:val="20"/>
          <w:szCs w:val="20"/>
        </w:rPr>
        <w:t>s</w:t>
      </w:r>
      <w:r w:rsidR="00F8490E">
        <w:rPr>
          <w:rFonts w:ascii="NHaasGroteskTXPro-55Rg" w:hAnsi="NHaasGroteskTXPro-55Rg" w:cs="NHaasGroteskTXPro-55Rg"/>
          <w:color w:val="000000" w:themeColor="text1"/>
          <w:sz w:val="20"/>
          <w:szCs w:val="20"/>
        </w:rPr>
        <w:t xml:space="preserve"> our climate and natural cycles.</w:t>
      </w:r>
      <w:r w:rsidR="00B043E5">
        <w:rPr>
          <w:rFonts w:ascii="NHaasGroteskTXPro-55Rg" w:hAnsi="NHaasGroteskTXPro-55Rg" w:cs="NHaasGroteskTXPro-55Rg"/>
          <w:color w:val="000000" w:themeColor="text1"/>
          <w:sz w:val="20"/>
          <w:szCs w:val="20"/>
        </w:rPr>
        <w:t xml:space="preserve"> </w:t>
      </w:r>
      <w:r w:rsidR="00F73F14">
        <w:rPr>
          <w:rFonts w:ascii="NHaasGroteskTXPro-55Rg" w:hAnsi="NHaasGroteskTXPro-55Rg" w:cs="NHaasGroteskTXPro-55Rg"/>
          <w:color w:val="000000" w:themeColor="text1"/>
          <w:sz w:val="20"/>
          <w:szCs w:val="20"/>
        </w:rPr>
        <w:t>In developing this theme the</w:t>
      </w:r>
      <w:r w:rsidR="00B043E5">
        <w:rPr>
          <w:rFonts w:ascii="NHaasGroteskTXPro-55Rg" w:hAnsi="NHaasGroteskTXPro-55Rg" w:cs="NHaasGroteskTXPro-55Rg"/>
          <w:color w:val="000000" w:themeColor="text1"/>
          <w:sz w:val="20"/>
          <w:szCs w:val="20"/>
        </w:rPr>
        <w:t xml:space="preserve"> </w:t>
      </w:r>
      <w:r w:rsidR="00F73F14">
        <w:rPr>
          <w:rFonts w:ascii="NHaasGroteskTXPro-55Rg" w:hAnsi="NHaasGroteskTXPro-55Rg" w:cs="NHaasGroteskTXPro-55Rg"/>
          <w:color w:val="000000" w:themeColor="text1"/>
          <w:sz w:val="20"/>
          <w:szCs w:val="20"/>
        </w:rPr>
        <w:t>reconceptualization</w:t>
      </w:r>
      <w:r w:rsidR="00B043E5">
        <w:rPr>
          <w:rFonts w:ascii="NHaasGroteskTXPro-55Rg" w:hAnsi="NHaasGroteskTXPro-55Rg" w:cs="NHaasGroteskTXPro-55Rg"/>
          <w:color w:val="000000" w:themeColor="text1"/>
          <w:sz w:val="20"/>
          <w:szCs w:val="20"/>
        </w:rPr>
        <w:t xml:space="preserve"> of nature is at the heart of </w:t>
      </w:r>
      <w:r w:rsidR="00B043E5" w:rsidRPr="00F26BAA">
        <w:rPr>
          <w:rFonts w:ascii="NHaasGroteskTXPro-55Rg" w:hAnsi="NHaasGroteskTXPro-55Rg" w:cs="NHaasGroteskTXPro-55Rg"/>
          <w:color w:val="000000" w:themeColor="text1"/>
          <w:sz w:val="20"/>
          <w:szCs w:val="20"/>
        </w:rPr>
        <w:t>Maelys Gar</w:t>
      </w:r>
      <w:r w:rsidR="00F26BAA" w:rsidRPr="00F26BAA">
        <w:rPr>
          <w:rFonts w:ascii="NHaasGroteskTXPro-55Rg" w:hAnsi="NHaasGroteskTXPro-55Rg" w:cs="NHaasGroteskTXPro-55Rg"/>
          <w:color w:val="000000" w:themeColor="text1"/>
          <w:sz w:val="20"/>
          <w:szCs w:val="20"/>
        </w:rPr>
        <w:t>reau</w:t>
      </w:r>
      <w:r w:rsidR="00B043E5" w:rsidRPr="00F26BAA">
        <w:rPr>
          <w:rFonts w:ascii="NHaasGroteskTXPro-55Rg" w:hAnsi="NHaasGroteskTXPro-55Rg" w:cs="NHaasGroteskTXPro-55Rg"/>
          <w:color w:val="000000" w:themeColor="text1"/>
          <w:sz w:val="20"/>
          <w:szCs w:val="20"/>
        </w:rPr>
        <w:t>’s</w:t>
      </w:r>
      <w:r w:rsidR="00B043E5">
        <w:rPr>
          <w:rFonts w:ascii="NHaasGroteskTXPro-55Rg" w:hAnsi="NHaasGroteskTXPro-55Rg" w:cs="NHaasGroteskTXPro-55Rg"/>
          <w:color w:val="000000" w:themeColor="text1"/>
          <w:sz w:val="20"/>
          <w:szCs w:val="20"/>
        </w:rPr>
        <w:t xml:space="preserve"> work, where she argues we must abandon and destroy our idea of nature</w:t>
      </w:r>
      <w:r w:rsidR="003A4CDD">
        <w:rPr>
          <w:rFonts w:ascii="NHaasGroteskTXPro-55Rg" w:hAnsi="NHaasGroteskTXPro-55Rg" w:cs="NHaasGroteskTXPro-55Rg"/>
          <w:color w:val="000000" w:themeColor="text1"/>
          <w:sz w:val="20"/>
          <w:szCs w:val="20"/>
        </w:rPr>
        <w:t xml:space="preserve"> as an endless resource</w:t>
      </w:r>
      <w:r w:rsidR="00B043E5">
        <w:rPr>
          <w:rFonts w:ascii="NHaasGroteskTXPro-55Rg" w:hAnsi="NHaasGroteskTXPro-55Rg" w:cs="NHaasGroteskTXPro-55Rg"/>
          <w:color w:val="000000" w:themeColor="text1"/>
          <w:sz w:val="20"/>
          <w:szCs w:val="20"/>
        </w:rPr>
        <w:t xml:space="preserve"> and instead encourage a new ethic</w:t>
      </w:r>
      <w:r w:rsidR="003A4CDD">
        <w:rPr>
          <w:rFonts w:ascii="NHaasGroteskTXPro-55Rg" w:hAnsi="NHaasGroteskTXPro-55Rg" w:cs="NHaasGroteskTXPro-55Rg"/>
          <w:color w:val="000000" w:themeColor="text1"/>
          <w:sz w:val="20"/>
          <w:szCs w:val="20"/>
        </w:rPr>
        <w:t>al</w:t>
      </w:r>
      <w:r w:rsidR="00B043E5">
        <w:rPr>
          <w:rFonts w:ascii="NHaasGroteskTXPro-55Rg" w:hAnsi="NHaasGroteskTXPro-55Rg" w:cs="NHaasGroteskTXPro-55Rg"/>
          <w:color w:val="000000" w:themeColor="text1"/>
          <w:sz w:val="20"/>
          <w:szCs w:val="20"/>
        </w:rPr>
        <w:t xml:space="preserve"> vision which encompasses a multiplicity of realities.</w:t>
      </w:r>
      <w:r w:rsidR="00C814A1">
        <w:rPr>
          <w:rFonts w:ascii="NHaasGroteskTXPro-55Rg" w:hAnsi="NHaasGroteskTXPro-55Rg" w:cs="NHaasGroteskTXPro-55Rg"/>
          <w:color w:val="000000" w:themeColor="text1"/>
          <w:sz w:val="20"/>
          <w:szCs w:val="20"/>
          <w:vertAlign w:val="superscript"/>
        </w:rPr>
        <w:t>10</w:t>
      </w:r>
      <w:r w:rsidR="0001356E">
        <w:rPr>
          <w:rFonts w:ascii="NHaasGroteskTXPro-55Rg" w:hAnsi="NHaasGroteskTXPro-55Rg" w:cs="NHaasGroteskTXPro-55Rg"/>
          <w:color w:val="000000" w:themeColor="text1"/>
          <w:sz w:val="20"/>
          <w:szCs w:val="20"/>
          <w:vertAlign w:val="superscript"/>
        </w:rPr>
        <w:t xml:space="preserve"> </w:t>
      </w:r>
      <w:r w:rsidR="0001356E">
        <w:rPr>
          <w:rFonts w:ascii="NHaasGroteskTXPro-55Rg" w:hAnsi="NHaasGroteskTXPro-55Rg" w:cs="NHaasGroteskTXPro-55Rg"/>
          <w:color w:val="000000" w:themeColor="text1"/>
          <w:sz w:val="20"/>
          <w:szCs w:val="20"/>
        </w:rPr>
        <w:t xml:space="preserve">She suggests that the architect is replaced by a </w:t>
      </w:r>
      <w:r w:rsidR="00F73F14">
        <w:rPr>
          <w:rFonts w:ascii="NHaasGroteskTXPro-55Rg" w:hAnsi="NHaasGroteskTXPro-55Rg" w:cs="NHaasGroteskTXPro-55Rg"/>
          <w:color w:val="000000" w:themeColor="text1"/>
          <w:sz w:val="20"/>
          <w:szCs w:val="20"/>
        </w:rPr>
        <w:t>‘</w:t>
      </w:r>
      <w:r w:rsidR="0001356E">
        <w:rPr>
          <w:rFonts w:ascii="NHaasGroteskTXPro-55Rg" w:hAnsi="NHaasGroteskTXPro-55Rg" w:cs="NHaasGroteskTXPro-55Rg"/>
          <w:color w:val="000000" w:themeColor="text1"/>
          <w:sz w:val="20"/>
          <w:szCs w:val="20"/>
        </w:rPr>
        <w:t>gardener of the earth</w:t>
      </w:r>
      <w:r w:rsidR="00F73F14">
        <w:rPr>
          <w:rFonts w:ascii="NHaasGroteskTXPro-55Rg" w:hAnsi="NHaasGroteskTXPro-55Rg" w:cs="NHaasGroteskTXPro-55Rg"/>
          <w:color w:val="000000" w:themeColor="text1"/>
          <w:sz w:val="20"/>
          <w:szCs w:val="20"/>
        </w:rPr>
        <w:t>’</w:t>
      </w:r>
      <w:r w:rsidR="0001356E">
        <w:rPr>
          <w:rFonts w:ascii="NHaasGroteskTXPro-55Rg" w:hAnsi="NHaasGroteskTXPro-55Rg" w:cs="NHaasGroteskTXPro-55Rg"/>
          <w:color w:val="000000" w:themeColor="text1"/>
          <w:sz w:val="20"/>
          <w:szCs w:val="20"/>
        </w:rPr>
        <w:t xml:space="preserve"> who adopts an anarchistic approach </w:t>
      </w:r>
      <w:r w:rsidR="00F73F14">
        <w:rPr>
          <w:rFonts w:ascii="NHaasGroteskTXPro-55Rg" w:hAnsi="NHaasGroteskTXPro-55Rg" w:cs="NHaasGroteskTXPro-55Rg"/>
          <w:color w:val="000000" w:themeColor="text1"/>
          <w:sz w:val="20"/>
          <w:szCs w:val="20"/>
        </w:rPr>
        <w:t>propagating</w:t>
      </w:r>
      <w:r w:rsidR="0001356E">
        <w:rPr>
          <w:rFonts w:ascii="NHaasGroteskTXPro-55Rg" w:hAnsi="NHaasGroteskTXPro-55Rg" w:cs="NHaasGroteskTXPro-55Rg"/>
          <w:color w:val="000000" w:themeColor="text1"/>
          <w:sz w:val="20"/>
          <w:szCs w:val="20"/>
        </w:rPr>
        <w:t xml:space="preserve"> a new environmental culture in order to seed new bonds with nature.</w:t>
      </w:r>
      <w:r w:rsidR="000E56CC">
        <w:rPr>
          <w:rFonts w:ascii="NHaasGroteskTXPro-55Rg" w:hAnsi="NHaasGroteskTXPro-55Rg" w:cs="NHaasGroteskTXPro-55Rg"/>
          <w:color w:val="000000" w:themeColor="text1"/>
          <w:sz w:val="20"/>
          <w:szCs w:val="20"/>
        </w:rPr>
        <w:t xml:space="preserve"> Implicit is the sense that the man-made world is not immutable</w:t>
      </w:r>
      <w:r w:rsidR="00844614">
        <w:rPr>
          <w:rFonts w:ascii="NHaasGroteskTXPro-55Rg" w:hAnsi="NHaasGroteskTXPro-55Rg" w:cs="NHaasGroteskTXPro-55Rg"/>
          <w:color w:val="000000" w:themeColor="text1"/>
          <w:sz w:val="20"/>
          <w:szCs w:val="20"/>
        </w:rPr>
        <w:t xml:space="preserve"> and that an alternative form of exchange is drawn</w:t>
      </w:r>
      <w:r w:rsidR="003C1E01">
        <w:rPr>
          <w:rFonts w:ascii="NHaasGroteskTXPro-55Rg" w:hAnsi="NHaasGroteskTXPro-55Rg" w:cs="NHaasGroteskTXPro-55Rg"/>
          <w:color w:val="000000" w:themeColor="text1"/>
          <w:sz w:val="20"/>
          <w:szCs w:val="20"/>
        </w:rPr>
        <w:t xml:space="preserve"> up </w:t>
      </w:r>
      <w:r w:rsidR="00844614">
        <w:rPr>
          <w:rFonts w:ascii="NHaasGroteskTXPro-55Rg" w:hAnsi="NHaasGroteskTXPro-55Rg" w:cs="NHaasGroteskTXPro-55Rg"/>
          <w:color w:val="000000" w:themeColor="text1"/>
          <w:sz w:val="20"/>
          <w:szCs w:val="20"/>
        </w:rPr>
        <w:t>between species and agriculture that change</w:t>
      </w:r>
      <w:r w:rsidR="00952DDC">
        <w:rPr>
          <w:rFonts w:ascii="NHaasGroteskTXPro-55Rg" w:hAnsi="NHaasGroteskTXPro-55Rg" w:cs="NHaasGroteskTXPro-55Rg"/>
          <w:color w:val="000000" w:themeColor="text1"/>
          <w:sz w:val="20"/>
          <w:szCs w:val="20"/>
        </w:rPr>
        <w:t>s</w:t>
      </w:r>
      <w:r w:rsidR="00844614">
        <w:rPr>
          <w:rFonts w:ascii="NHaasGroteskTXPro-55Rg" w:hAnsi="NHaasGroteskTXPro-55Rg" w:cs="NHaasGroteskTXPro-55Rg"/>
          <w:color w:val="000000" w:themeColor="text1"/>
          <w:sz w:val="20"/>
          <w:szCs w:val="20"/>
        </w:rPr>
        <w:t xml:space="preserve"> the </w:t>
      </w:r>
      <w:r w:rsidR="003C1E01">
        <w:rPr>
          <w:rFonts w:ascii="NHaasGroteskTXPro-55Rg" w:hAnsi="NHaasGroteskTXPro-55Rg" w:cs="NHaasGroteskTXPro-55Rg"/>
          <w:color w:val="000000" w:themeColor="text1"/>
          <w:sz w:val="20"/>
          <w:szCs w:val="20"/>
        </w:rPr>
        <w:t>transactional</w:t>
      </w:r>
      <w:r w:rsidR="00844614">
        <w:rPr>
          <w:rFonts w:ascii="NHaasGroteskTXPro-55Rg" w:hAnsi="NHaasGroteskTXPro-55Rg" w:cs="NHaasGroteskTXPro-55Rg"/>
          <w:color w:val="000000" w:themeColor="text1"/>
          <w:sz w:val="20"/>
          <w:szCs w:val="20"/>
        </w:rPr>
        <w:t xml:space="preserve"> value of ownership.</w:t>
      </w:r>
      <w:r w:rsidR="00952DDC">
        <w:rPr>
          <w:rFonts w:ascii="NHaasGroteskTXPro-55Rg" w:hAnsi="NHaasGroteskTXPro-55Rg" w:cs="NHaasGroteskTXPro-55Rg"/>
          <w:color w:val="000000" w:themeColor="text1"/>
          <w:sz w:val="20"/>
          <w:szCs w:val="20"/>
        </w:rPr>
        <w:t xml:space="preserve"> </w:t>
      </w:r>
    </w:p>
    <w:p w14:paraId="4D2DB702" w14:textId="77777777" w:rsidR="00B9358A" w:rsidRDefault="00B9358A" w:rsidP="007474A7">
      <w:pPr>
        <w:pStyle w:val="NoParagraphStyle"/>
        <w:suppressAutoHyphens/>
        <w:spacing w:line="360" w:lineRule="auto"/>
        <w:rPr>
          <w:rFonts w:ascii="NHaasGroteskTXPro-55Rg" w:hAnsi="NHaasGroteskTXPro-55Rg" w:cs="NHaasGroteskTXPro-55Rg"/>
          <w:color w:val="000000" w:themeColor="text1"/>
          <w:sz w:val="20"/>
          <w:szCs w:val="20"/>
        </w:rPr>
      </w:pPr>
    </w:p>
    <w:p w14:paraId="050E6D2C" w14:textId="77777777" w:rsidR="001666D4" w:rsidRPr="008442F4" w:rsidRDefault="001666D4" w:rsidP="007474A7">
      <w:pPr>
        <w:spacing w:line="360" w:lineRule="auto"/>
        <w:rPr>
          <w:rFonts w:ascii="Neue Haas Grotesk Text Pro 55 R" w:hAnsi="Neue Haas Grotesk Text Pro 55 R" w:cs="NHaasGroteskTXPro-55Rg"/>
          <w:b/>
          <w:sz w:val="20"/>
          <w:szCs w:val="20"/>
        </w:rPr>
      </w:pPr>
      <w:r w:rsidRPr="008442F4">
        <w:rPr>
          <w:rFonts w:ascii="Neue Haas Grotesk Text Pro 55 R" w:hAnsi="Neue Haas Grotesk Text Pro 55 R" w:cs="NHaasGroteskTXPro-55Rg"/>
          <w:b/>
          <w:sz w:val="20"/>
          <w:szCs w:val="20"/>
        </w:rPr>
        <w:t>Architecture is stifled by custom.</w:t>
      </w:r>
    </w:p>
    <w:p w14:paraId="3F17CC0F" w14:textId="77777777" w:rsidR="00A34383" w:rsidRPr="001666D4" w:rsidRDefault="00A34383" w:rsidP="007474A7">
      <w:pPr>
        <w:pStyle w:val="NoParagraphStyle"/>
        <w:suppressAutoHyphens/>
        <w:spacing w:line="360" w:lineRule="auto"/>
        <w:rPr>
          <w:rFonts w:ascii="NHaasGroteskTXPro-55Rg" w:hAnsi="NHaasGroteskTXPro-55Rg" w:cs="NHaasGroteskTXPro-55Rg"/>
          <w:color w:val="000000" w:themeColor="text1"/>
          <w:sz w:val="20"/>
          <w:szCs w:val="20"/>
        </w:rPr>
      </w:pPr>
    </w:p>
    <w:p w14:paraId="1C271C37" w14:textId="57A9CDF2" w:rsidR="00277EC7" w:rsidRPr="00277EC7" w:rsidRDefault="00277EC7" w:rsidP="007474A7">
      <w:pPr>
        <w:pStyle w:val="NoParagraphStyle"/>
        <w:spacing w:line="360" w:lineRule="auto"/>
        <w:rPr>
          <w:rFonts w:ascii="NHaasGroteskTXPro-55Rg" w:hAnsi="NHaasGroteskTXPro-55Rg" w:cs="NHaasGroteskTXPro-55Rg"/>
          <w:sz w:val="20"/>
          <w:szCs w:val="20"/>
        </w:rPr>
      </w:pPr>
      <w:r>
        <w:rPr>
          <w:rFonts w:ascii="NHaasGroteskTXPro-55Rg" w:hAnsi="NHaasGroteskTXPro-55Rg" w:cs="NHaasGroteskTXPro-55Rg"/>
          <w:sz w:val="20"/>
          <w:szCs w:val="20"/>
        </w:rPr>
        <w:t>“</w:t>
      </w:r>
      <w:r w:rsidRPr="00277EC7">
        <w:rPr>
          <w:rFonts w:ascii="NHaasGroteskTXPro-55Rg" w:hAnsi="NHaasGroteskTXPro-55Rg" w:cs="NHaasGroteskTXPro-55Rg"/>
          <w:sz w:val="20"/>
          <w:szCs w:val="20"/>
        </w:rPr>
        <w:t>We are waiting for a dissident group to liberate us from the crushing humiliation of neoliberalism – which delivers only poverty, peonage, crisis and austerity</w:t>
      </w:r>
      <w:r>
        <w:rPr>
          <w:rFonts w:ascii="NHaasGroteskTXPro-55Rg" w:hAnsi="NHaasGroteskTXPro-55Rg" w:cs="NHaasGroteskTXPro-55Rg"/>
          <w:sz w:val="20"/>
          <w:szCs w:val="20"/>
        </w:rPr>
        <w:t>”</w:t>
      </w:r>
      <w:r w:rsidR="00C814A1">
        <w:rPr>
          <w:rFonts w:ascii="NHaasGroteskTXPro-55Rg" w:hAnsi="NHaasGroteskTXPro-55Rg" w:cs="NHaasGroteskTXPro-55Rg"/>
          <w:sz w:val="20"/>
          <w:szCs w:val="20"/>
        </w:rPr>
        <w:t>.</w:t>
      </w:r>
      <w:r w:rsidR="00C814A1">
        <w:rPr>
          <w:rFonts w:ascii="NHaasGroteskTXPro-55Rg" w:hAnsi="NHaasGroteskTXPro-55Rg" w:cs="NHaasGroteskTXPro-55Rg"/>
          <w:sz w:val="20"/>
          <w:szCs w:val="20"/>
          <w:vertAlign w:val="superscript"/>
        </w:rPr>
        <w:t>11</w:t>
      </w:r>
    </w:p>
    <w:p w14:paraId="6E2868EC" w14:textId="77777777" w:rsidR="00277EC7" w:rsidRDefault="00277EC7" w:rsidP="007474A7">
      <w:pPr>
        <w:pStyle w:val="NoParagraphStyle"/>
        <w:spacing w:line="360" w:lineRule="auto"/>
        <w:rPr>
          <w:rFonts w:ascii="NHaasGroteskTXPro-55Rg" w:hAnsi="NHaasGroteskTXPro-55Rg" w:cs="NHaasGroteskTXPro-55Rg"/>
          <w:sz w:val="18"/>
          <w:szCs w:val="18"/>
        </w:rPr>
      </w:pPr>
    </w:p>
    <w:p w14:paraId="4E08AD90" w14:textId="7274E24F" w:rsidR="003219E2" w:rsidRPr="00AE1D80" w:rsidRDefault="003219E2" w:rsidP="007474A7">
      <w:pPr>
        <w:pStyle w:val="NoParagraphStyle"/>
        <w:suppressAutoHyphens/>
        <w:spacing w:line="360" w:lineRule="auto"/>
        <w:rPr>
          <w:rFonts w:ascii="NHaasGroteskTXPro-55Rg" w:hAnsi="NHaasGroteskTXPro-55Rg" w:cs="NHaasGroteskTXPro-55Rg"/>
          <w:color w:val="000000" w:themeColor="text1"/>
          <w:sz w:val="20"/>
          <w:szCs w:val="20"/>
        </w:rPr>
      </w:pPr>
      <w:r>
        <w:rPr>
          <w:rFonts w:ascii="NHaasGroteskTXPro-55Rg" w:hAnsi="NHaasGroteskTXPro-55Rg" w:cs="NHaasGroteskTXPro-55Rg"/>
          <w:color w:val="000000" w:themeColor="text1"/>
          <w:sz w:val="20"/>
          <w:szCs w:val="20"/>
        </w:rPr>
        <w:t xml:space="preserve">The </w:t>
      </w:r>
      <w:r w:rsidR="00A34383">
        <w:rPr>
          <w:rFonts w:ascii="NHaasGroteskTXPro-55Rg" w:hAnsi="NHaasGroteskTXPro-55Rg" w:cs="NHaasGroteskTXPro-55Rg"/>
          <w:color w:val="000000" w:themeColor="text1"/>
          <w:sz w:val="20"/>
          <w:szCs w:val="20"/>
        </w:rPr>
        <w:t>re-activated</w:t>
      </w:r>
      <w:r>
        <w:rPr>
          <w:rFonts w:ascii="NHaasGroteskTXPro-55Rg" w:hAnsi="NHaasGroteskTXPro-55Rg" w:cs="NHaasGroteskTXPro-55Rg"/>
          <w:color w:val="000000" w:themeColor="text1"/>
          <w:sz w:val="20"/>
          <w:szCs w:val="20"/>
        </w:rPr>
        <w:t xml:space="preserve"> architect operates a multidisciplinary practice. The</w:t>
      </w:r>
      <w:r w:rsidR="00A34383">
        <w:rPr>
          <w:rFonts w:ascii="NHaasGroteskTXPro-55Rg" w:hAnsi="NHaasGroteskTXPro-55Rg" w:cs="NHaasGroteskTXPro-55Rg"/>
          <w:color w:val="000000" w:themeColor="text1"/>
          <w:sz w:val="20"/>
          <w:szCs w:val="20"/>
        </w:rPr>
        <w:t>ir</w:t>
      </w:r>
      <w:r>
        <w:rPr>
          <w:rFonts w:ascii="NHaasGroteskTXPro-55Rg" w:hAnsi="NHaasGroteskTXPro-55Rg" w:cs="NHaasGroteskTXPro-55Rg"/>
          <w:color w:val="000000" w:themeColor="text1"/>
          <w:sz w:val="20"/>
          <w:szCs w:val="20"/>
        </w:rPr>
        <w:t xml:space="preserve"> work</w:t>
      </w:r>
      <w:r w:rsidR="00A34383">
        <w:rPr>
          <w:rFonts w:ascii="NHaasGroteskTXPro-55Rg" w:hAnsi="NHaasGroteskTXPro-55Rg" w:cs="NHaasGroteskTXPro-55Rg"/>
          <w:color w:val="000000" w:themeColor="text1"/>
          <w:sz w:val="20"/>
          <w:szCs w:val="20"/>
        </w:rPr>
        <w:t xml:space="preserve"> is </w:t>
      </w:r>
      <w:r>
        <w:rPr>
          <w:rFonts w:ascii="NHaasGroteskTXPro-55Rg" w:hAnsi="NHaasGroteskTXPro-55Rg" w:cs="NHaasGroteskTXPro-55Rg"/>
          <w:color w:val="000000" w:themeColor="text1"/>
          <w:sz w:val="20"/>
          <w:szCs w:val="20"/>
        </w:rPr>
        <w:t>to reveal accountability, to critically read the city and to offer alternative versions</w:t>
      </w:r>
      <w:r w:rsidR="00A34383">
        <w:rPr>
          <w:rFonts w:ascii="NHaasGroteskTXPro-55Rg" w:hAnsi="NHaasGroteskTXPro-55Rg" w:cs="NHaasGroteskTXPro-55Rg"/>
          <w:color w:val="000000" w:themeColor="text1"/>
          <w:sz w:val="20"/>
          <w:szCs w:val="20"/>
        </w:rPr>
        <w:t xml:space="preserve"> that are </w:t>
      </w:r>
      <w:r w:rsidR="00A9551A">
        <w:rPr>
          <w:rFonts w:ascii="NHaasGroteskTXPro-55Rg" w:hAnsi="NHaasGroteskTXPro-55Rg" w:cs="NHaasGroteskTXPro-55Rg"/>
          <w:color w:val="000000" w:themeColor="text1"/>
          <w:sz w:val="20"/>
          <w:szCs w:val="20"/>
        </w:rPr>
        <w:t xml:space="preserve">more </w:t>
      </w:r>
      <w:r w:rsidR="00A34383">
        <w:rPr>
          <w:rFonts w:ascii="NHaasGroteskTXPro-55Rg" w:hAnsi="NHaasGroteskTXPro-55Rg" w:cs="NHaasGroteskTXPro-55Rg"/>
          <w:color w:val="000000" w:themeColor="text1"/>
          <w:sz w:val="20"/>
          <w:szCs w:val="20"/>
        </w:rPr>
        <w:t>equitable</w:t>
      </w:r>
      <w:r w:rsidR="00952DDC">
        <w:rPr>
          <w:rFonts w:ascii="NHaasGroteskTXPro-55Rg" w:hAnsi="NHaasGroteskTXPro-55Rg" w:cs="NHaasGroteskTXPro-55Rg"/>
          <w:color w:val="000000" w:themeColor="text1"/>
          <w:sz w:val="20"/>
          <w:szCs w:val="20"/>
        </w:rPr>
        <w:t>;</w:t>
      </w:r>
      <w:r w:rsidR="00A34383">
        <w:rPr>
          <w:rFonts w:ascii="NHaasGroteskTXPro-55Rg" w:hAnsi="NHaasGroteskTXPro-55Rg" w:cs="NHaasGroteskTXPro-55Rg"/>
          <w:color w:val="000000" w:themeColor="text1"/>
          <w:sz w:val="20"/>
          <w:szCs w:val="20"/>
        </w:rPr>
        <w:t xml:space="preserve"> addressing the political and destructive forces at work.</w:t>
      </w:r>
      <w:r w:rsidR="00A156BA">
        <w:rPr>
          <w:rFonts w:ascii="NHaasGroteskTXPro-55Rg" w:hAnsi="NHaasGroteskTXPro-55Rg" w:cs="NHaasGroteskTXPro-55Rg"/>
          <w:color w:val="000000" w:themeColor="text1"/>
          <w:sz w:val="20"/>
          <w:szCs w:val="20"/>
        </w:rPr>
        <w:t xml:space="preserve"> New practices</w:t>
      </w:r>
      <w:r w:rsidR="00277EC7">
        <w:rPr>
          <w:rFonts w:ascii="NHaasGroteskTXPro-55Rg" w:hAnsi="NHaasGroteskTXPro-55Rg" w:cs="NHaasGroteskTXPro-55Rg"/>
          <w:color w:val="000000" w:themeColor="text1"/>
          <w:sz w:val="20"/>
          <w:szCs w:val="20"/>
        </w:rPr>
        <w:t xml:space="preserve"> </w:t>
      </w:r>
      <w:r w:rsidR="00B9358A">
        <w:rPr>
          <w:rFonts w:ascii="NHaasGroteskTXPro-55Rg" w:hAnsi="NHaasGroteskTXPro-55Rg" w:cs="NHaasGroteskTXPro-55Rg"/>
          <w:color w:val="000000" w:themeColor="text1"/>
          <w:sz w:val="20"/>
          <w:szCs w:val="20"/>
        </w:rPr>
        <w:t>emerge as critiques of the existing patriarchal model, employing a high degree of collaboration, networking and sha</w:t>
      </w:r>
      <w:r w:rsidR="00C04A07">
        <w:rPr>
          <w:rFonts w:ascii="NHaasGroteskTXPro-55Rg" w:hAnsi="NHaasGroteskTXPro-55Rg" w:cs="NHaasGroteskTXPro-55Rg"/>
          <w:color w:val="000000" w:themeColor="text1"/>
          <w:sz w:val="20"/>
          <w:szCs w:val="20"/>
        </w:rPr>
        <w:t>ring experiences. As Josh Fenton point</w:t>
      </w:r>
      <w:r w:rsidR="000E56CC">
        <w:rPr>
          <w:rFonts w:ascii="NHaasGroteskTXPro-55Rg" w:hAnsi="NHaasGroteskTXPro-55Rg" w:cs="NHaasGroteskTXPro-55Rg"/>
          <w:color w:val="000000" w:themeColor="text1"/>
          <w:sz w:val="20"/>
          <w:szCs w:val="20"/>
        </w:rPr>
        <w:t>s</w:t>
      </w:r>
      <w:r w:rsidR="00C04A07">
        <w:rPr>
          <w:rFonts w:ascii="NHaasGroteskTXPro-55Rg" w:hAnsi="NHaasGroteskTXPro-55Rg" w:cs="NHaasGroteskTXPro-55Rg"/>
          <w:color w:val="000000" w:themeColor="text1"/>
          <w:sz w:val="20"/>
          <w:szCs w:val="20"/>
        </w:rPr>
        <w:t xml:space="preserve"> out, ‘There is a need for us to continually reiterate our political position as architects – not in terms of parties or alliances, but with our engagement with issues that affect </w:t>
      </w:r>
      <w:r w:rsidR="00A9551A">
        <w:rPr>
          <w:rFonts w:ascii="NHaasGroteskTXPro-55Rg" w:hAnsi="NHaasGroteskTXPro-55Rg" w:cs="NHaasGroteskTXPro-55Rg"/>
          <w:color w:val="000000" w:themeColor="text1"/>
          <w:sz w:val="20"/>
          <w:szCs w:val="20"/>
        </w:rPr>
        <w:t>t</w:t>
      </w:r>
      <w:r w:rsidR="00C04A07">
        <w:rPr>
          <w:rFonts w:ascii="NHaasGroteskTXPro-55Rg" w:hAnsi="NHaasGroteskTXPro-55Rg" w:cs="NHaasGroteskTXPro-55Rg"/>
          <w:color w:val="000000" w:themeColor="text1"/>
          <w:sz w:val="20"/>
          <w:szCs w:val="20"/>
        </w:rPr>
        <w:t>he public</w:t>
      </w:r>
      <w:r w:rsidR="00952DDC">
        <w:rPr>
          <w:rFonts w:ascii="NHaasGroteskTXPro-55Rg" w:hAnsi="NHaasGroteskTXPro-55Rg" w:cs="NHaasGroteskTXPro-55Rg"/>
          <w:color w:val="000000" w:themeColor="text1"/>
          <w:sz w:val="20"/>
          <w:szCs w:val="20"/>
        </w:rPr>
        <w:t>.</w:t>
      </w:r>
      <w:r w:rsidR="00AE1D80">
        <w:rPr>
          <w:rFonts w:ascii="NHaasGroteskTXPro-55Rg" w:hAnsi="NHaasGroteskTXPro-55Rg" w:cs="NHaasGroteskTXPro-55Rg"/>
          <w:color w:val="000000" w:themeColor="text1"/>
          <w:sz w:val="20"/>
          <w:szCs w:val="20"/>
        </w:rPr>
        <w:t>’</w:t>
      </w:r>
      <w:r w:rsidR="00C814A1">
        <w:rPr>
          <w:rFonts w:ascii="NHaasGroteskTXPro-55Rg" w:hAnsi="NHaasGroteskTXPro-55Rg" w:cs="NHaasGroteskTXPro-55Rg"/>
          <w:color w:val="000000" w:themeColor="text1"/>
          <w:sz w:val="20"/>
          <w:szCs w:val="20"/>
          <w:vertAlign w:val="superscript"/>
        </w:rPr>
        <w:t>12</w:t>
      </w:r>
      <w:r w:rsidR="00952DDC">
        <w:rPr>
          <w:rFonts w:ascii="NHaasGroteskTXPro-55Rg" w:hAnsi="NHaasGroteskTXPro-55Rg" w:cs="NHaasGroteskTXPro-55Rg"/>
          <w:color w:val="000000" w:themeColor="text1"/>
          <w:sz w:val="20"/>
          <w:szCs w:val="20"/>
          <w:vertAlign w:val="superscript"/>
        </w:rPr>
        <w:t xml:space="preserve">  </w:t>
      </w:r>
      <w:r w:rsidR="001038B4" w:rsidRPr="001038B4">
        <w:rPr>
          <w:rFonts w:ascii="NHaasGroteskTXPro-55Rg" w:hAnsi="NHaasGroteskTXPro-55Rg" w:cs="NHaasGroteskTXPro-55Rg"/>
          <w:color w:val="000000" w:themeColor="text1"/>
          <w:sz w:val="20"/>
          <w:szCs w:val="20"/>
        </w:rPr>
        <w:t>It</w:t>
      </w:r>
      <w:r w:rsidR="001038B4">
        <w:rPr>
          <w:rFonts w:ascii="NHaasGroteskTXPro-55Rg" w:hAnsi="NHaasGroteskTXPro-55Rg" w:cs="NHaasGroteskTXPro-55Rg"/>
          <w:color w:val="000000" w:themeColor="text1"/>
          <w:sz w:val="20"/>
          <w:szCs w:val="20"/>
        </w:rPr>
        <w:t xml:space="preserve"> is surely </w:t>
      </w:r>
      <w:r w:rsidR="00B913EC">
        <w:rPr>
          <w:rFonts w:ascii="NHaasGroteskTXPro-55Rg" w:hAnsi="NHaasGroteskTXPro-55Rg" w:cs="NHaasGroteskTXPro-55Rg"/>
          <w:color w:val="000000" w:themeColor="text1"/>
          <w:sz w:val="20"/>
          <w:szCs w:val="20"/>
        </w:rPr>
        <w:t>significant</w:t>
      </w:r>
      <w:r w:rsidR="001038B4">
        <w:rPr>
          <w:rFonts w:ascii="NHaasGroteskTXPro-55Rg" w:hAnsi="NHaasGroteskTXPro-55Rg" w:cs="NHaasGroteskTXPro-55Rg"/>
          <w:color w:val="000000" w:themeColor="text1"/>
          <w:sz w:val="20"/>
          <w:szCs w:val="20"/>
        </w:rPr>
        <w:t xml:space="preserve"> that it took 1</w:t>
      </w:r>
      <w:r w:rsidR="00F73F14">
        <w:rPr>
          <w:rFonts w:ascii="NHaasGroteskTXPro-55Rg" w:hAnsi="NHaasGroteskTXPro-55Rg" w:cs="NHaasGroteskTXPro-55Rg"/>
          <w:color w:val="000000" w:themeColor="text1"/>
          <w:sz w:val="20"/>
          <w:szCs w:val="20"/>
        </w:rPr>
        <w:t>6</w:t>
      </w:r>
      <w:r w:rsidR="001038B4">
        <w:rPr>
          <w:rFonts w:ascii="NHaasGroteskTXPro-55Rg" w:hAnsi="NHaasGroteskTXPro-55Rg" w:cs="NHaasGroteskTXPro-55Rg"/>
          <w:color w:val="000000" w:themeColor="text1"/>
          <w:sz w:val="20"/>
          <w:szCs w:val="20"/>
        </w:rPr>
        <w:t xml:space="preserve"> year old Swedish schoolgirl Greta </w:t>
      </w:r>
      <w:proofErr w:type="spellStart"/>
      <w:r w:rsidR="001038B4">
        <w:rPr>
          <w:rFonts w:ascii="NHaasGroteskTXPro-55Rg" w:hAnsi="NHaasGroteskTXPro-55Rg" w:cs="NHaasGroteskTXPro-55Rg"/>
          <w:color w:val="000000" w:themeColor="text1"/>
          <w:sz w:val="20"/>
          <w:szCs w:val="20"/>
        </w:rPr>
        <w:t>Thurnberg</w:t>
      </w:r>
      <w:proofErr w:type="spellEnd"/>
      <w:r w:rsidR="001038B4">
        <w:rPr>
          <w:rFonts w:ascii="NHaasGroteskTXPro-55Rg" w:hAnsi="NHaasGroteskTXPro-55Rg" w:cs="NHaasGroteskTXPro-55Rg"/>
          <w:color w:val="000000" w:themeColor="text1"/>
          <w:sz w:val="20"/>
          <w:szCs w:val="20"/>
        </w:rPr>
        <w:t>, self-styled climate change warrior, to activate a global awareness campaign that has resulted in hundreds of demonstrations</w:t>
      </w:r>
      <w:r w:rsidR="00A9551A">
        <w:rPr>
          <w:rFonts w:ascii="NHaasGroteskTXPro-55Rg" w:hAnsi="NHaasGroteskTXPro-55Rg" w:cs="NHaasGroteskTXPro-55Rg"/>
          <w:color w:val="000000" w:themeColor="text1"/>
          <w:sz w:val="20"/>
          <w:szCs w:val="20"/>
        </w:rPr>
        <w:t xml:space="preserve"> globally</w:t>
      </w:r>
      <w:r w:rsidR="00B913EC">
        <w:rPr>
          <w:rFonts w:ascii="NHaasGroteskTXPro-55Rg" w:hAnsi="NHaasGroteskTXPro-55Rg" w:cs="NHaasGroteskTXPro-55Rg"/>
          <w:color w:val="000000" w:themeColor="text1"/>
          <w:sz w:val="20"/>
          <w:szCs w:val="20"/>
        </w:rPr>
        <w:t xml:space="preserve">. From her first solo protest in the Summer of 2018 she progressed to </w:t>
      </w:r>
      <w:r w:rsidR="001038B4">
        <w:rPr>
          <w:rFonts w:ascii="NHaasGroteskTXPro-55Rg" w:hAnsi="NHaasGroteskTXPro-55Rg" w:cs="NHaasGroteskTXPro-55Rg"/>
          <w:color w:val="000000" w:themeColor="text1"/>
          <w:sz w:val="20"/>
          <w:szCs w:val="20"/>
        </w:rPr>
        <w:t xml:space="preserve">addressing </w:t>
      </w:r>
      <w:r w:rsidR="00B913EC">
        <w:rPr>
          <w:rFonts w:ascii="NHaasGroteskTXPro-55Rg" w:hAnsi="NHaasGroteskTXPro-55Rg" w:cs="NHaasGroteskTXPro-55Rg"/>
          <w:color w:val="000000" w:themeColor="text1"/>
          <w:sz w:val="20"/>
          <w:szCs w:val="20"/>
        </w:rPr>
        <w:t>a meeting at Davos in January 2019</w:t>
      </w:r>
      <w:r w:rsidR="000E1BE0">
        <w:rPr>
          <w:rFonts w:ascii="NHaasGroteskTXPro-55Rg" w:hAnsi="NHaasGroteskTXPro-55Rg" w:cs="NHaasGroteskTXPro-55Rg"/>
          <w:color w:val="000000" w:themeColor="text1"/>
          <w:sz w:val="20"/>
          <w:szCs w:val="20"/>
        </w:rPr>
        <w:t xml:space="preserve"> and the UK Government in May 2019</w:t>
      </w:r>
      <w:r w:rsidR="00B913EC">
        <w:rPr>
          <w:rFonts w:ascii="NHaasGroteskTXPro-55Rg" w:hAnsi="NHaasGroteskTXPro-55Rg" w:cs="NHaasGroteskTXPro-55Rg"/>
          <w:color w:val="000000" w:themeColor="text1"/>
          <w:sz w:val="20"/>
          <w:szCs w:val="20"/>
        </w:rPr>
        <w:t xml:space="preserve">. She talks of how people are desperate for hope </w:t>
      </w:r>
      <w:r w:rsidR="00AE1D80">
        <w:rPr>
          <w:rFonts w:ascii="NHaasGroteskTXPro-55Rg" w:hAnsi="NHaasGroteskTXPro-55Rg" w:cs="NHaasGroteskTXPro-55Rg"/>
          <w:color w:val="000000" w:themeColor="text1"/>
          <w:sz w:val="20"/>
          <w:szCs w:val="20"/>
        </w:rPr>
        <w:t>and</w:t>
      </w:r>
      <w:r w:rsidR="00B913EC">
        <w:rPr>
          <w:rFonts w:ascii="NHaasGroteskTXPro-55Rg" w:hAnsi="NHaasGroteskTXPro-55Rg" w:cs="NHaasGroteskTXPro-55Rg"/>
          <w:color w:val="000000" w:themeColor="text1"/>
          <w:sz w:val="20"/>
          <w:szCs w:val="20"/>
        </w:rPr>
        <w:t xml:space="preserve"> is honest about the scale of the problem.</w:t>
      </w:r>
    </w:p>
    <w:p w14:paraId="07580F5F" w14:textId="58526C21" w:rsidR="0001356E" w:rsidRDefault="0001356E" w:rsidP="007474A7">
      <w:pPr>
        <w:pStyle w:val="NoParagraphStyle"/>
        <w:suppressAutoHyphens/>
        <w:spacing w:line="360" w:lineRule="auto"/>
        <w:rPr>
          <w:rFonts w:ascii="NHaasGroteskTXPro-55Rg" w:hAnsi="NHaasGroteskTXPro-55Rg" w:cs="NHaasGroteskTXPro-55Rg"/>
          <w:color w:val="000000" w:themeColor="text1"/>
          <w:sz w:val="20"/>
          <w:szCs w:val="20"/>
          <w:vertAlign w:val="superscript"/>
        </w:rPr>
      </w:pPr>
    </w:p>
    <w:p w14:paraId="5AEA852E" w14:textId="59F84151" w:rsidR="0001356E" w:rsidRPr="001038B4" w:rsidRDefault="0001356E" w:rsidP="007474A7">
      <w:pPr>
        <w:pStyle w:val="NoParagraphStyle"/>
        <w:suppressAutoHyphens/>
        <w:spacing w:line="360" w:lineRule="auto"/>
        <w:rPr>
          <w:rFonts w:ascii="NHaasGroteskTXPro-55Rg" w:hAnsi="NHaasGroteskTXPro-55Rg" w:cs="NHaasGroteskTXPro-55Rg"/>
          <w:color w:val="000000" w:themeColor="text1"/>
          <w:sz w:val="20"/>
          <w:szCs w:val="20"/>
        </w:rPr>
      </w:pPr>
      <w:r>
        <w:rPr>
          <w:rFonts w:ascii="NHaasGroteskTXPro-55Rg" w:hAnsi="NHaasGroteskTXPro-55Rg" w:cs="NHaasGroteskTXPro-55Rg"/>
          <w:color w:val="000000" w:themeColor="text1"/>
          <w:sz w:val="20"/>
          <w:szCs w:val="20"/>
        </w:rPr>
        <w:t>In considering the profession of the architect Tom Badger writes in ‘The (</w:t>
      </w:r>
      <w:proofErr w:type="spellStart"/>
      <w:r>
        <w:rPr>
          <w:rFonts w:ascii="NHaasGroteskTXPro-55Rg" w:hAnsi="NHaasGroteskTXPro-55Rg" w:cs="NHaasGroteskTXPro-55Rg"/>
          <w:color w:val="000000" w:themeColor="text1"/>
          <w:sz w:val="20"/>
          <w:szCs w:val="20"/>
        </w:rPr>
        <w:t>Ir</w:t>
      </w:r>
      <w:proofErr w:type="spellEnd"/>
      <w:r>
        <w:rPr>
          <w:rFonts w:ascii="NHaasGroteskTXPro-55Rg" w:hAnsi="NHaasGroteskTXPro-55Rg" w:cs="NHaasGroteskTXPro-55Rg"/>
          <w:color w:val="000000" w:themeColor="text1"/>
          <w:sz w:val="20"/>
          <w:szCs w:val="20"/>
        </w:rPr>
        <w:t>)Relevance of Architecture, ‘If we are prepared to get rid of the image of an architect as a ‘visionary’ and focus on more normative forms of design and knowledge generation, we can re-establish the weakened relationship to society and the construction industry’</w:t>
      </w:r>
      <w:r w:rsidR="00C814A1">
        <w:rPr>
          <w:rFonts w:ascii="NHaasGroteskTXPro-55Rg" w:hAnsi="NHaasGroteskTXPro-55Rg" w:cs="NHaasGroteskTXPro-55Rg"/>
          <w:color w:val="000000" w:themeColor="text1"/>
          <w:sz w:val="20"/>
          <w:szCs w:val="20"/>
          <w:vertAlign w:val="superscript"/>
        </w:rPr>
        <w:t>13</w:t>
      </w:r>
      <w:r>
        <w:rPr>
          <w:rFonts w:ascii="NHaasGroteskTXPro-55Rg" w:hAnsi="NHaasGroteskTXPro-55Rg" w:cs="NHaasGroteskTXPro-55Rg"/>
          <w:color w:val="000000" w:themeColor="text1"/>
          <w:sz w:val="20"/>
          <w:szCs w:val="20"/>
        </w:rPr>
        <w:t xml:space="preserve">. </w:t>
      </w:r>
      <w:r w:rsidR="00A9551A">
        <w:rPr>
          <w:rFonts w:ascii="NHaasGroteskTXPro-55Rg" w:hAnsi="NHaasGroteskTXPro-55Rg" w:cs="NHaasGroteskTXPro-55Rg"/>
          <w:color w:val="000000" w:themeColor="text1"/>
          <w:sz w:val="20"/>
          <w:szCs w:val="20"/>
        </w:rPr>
        <w:t xml:space="preserve">He also </w:t>
      </w:r>
      <w:r w:rsidR="000E56CC">
        <w:rPr>
          <w:rFonts w:ascii="NHaasGroteskTXPro-55Rg" w:hAnsi="NHaasGroteskTXPro-55Rg" w:cs="NHaasGroteskTXPro-55Rg"/>
          <w:color w:val="000000" w:themeColor="text1"/>
          <w:sz w:val="20"/>
          <w:szCs w:val="20"/>
        </w:rPr>
        <w:t>raises the</w:t>
      </w:r>
      <w:r>
        <w:rPr>
          <w:rFonts w:ascii="NHaasGroteskTXPro-55Rg" w:hAnsi="NHaasGroteskTXPro-55Rg" w:cs="NHaasGroteskTXPro-55Rg"/>
          <w:color w:val="000000" w:themeColor="text1"/>
          <w:sz w:val="20"/>
          <w:szCs w:val="20"/>
        </w:rPr>
        <w:t xml:space="preserve"> uncomfortable truth that most buildings are constructed without the hand of an architect, which further reinforces the notion that architecture is a subset of construction. </w:t>
      </w:r>
      <w:proofErr w:type="gramStart"/>
      <w:r>
        <w:rPr>
          <w:rFonts w:ascii="NHaasGroteskTXPro-55Rg" w:hAnsi="NHaasGroteskTXPro-55Rg" w:cs="NHaasGroteskTXPro-55Rg"/>
          <w:color w:val="000000" w:themeColor="text1"/>
          <w:sz w:val="20"/>
          <w:szCs w:val="20"/>
        </w:rPr>
        <w:t>So</w:t>
      </w:r>
      <w:proofErr w:type="gramEnd"/>
      <w:r>
        <w:rPr>
          <w:rFonts w:ascii="NHaasGroteskTXPro-55Rg" w:hAnsi="NHaasGroteskTXPro-55Rg" w:cs="NHaasGroteskTXPro-55Rg"/>
          <w:color w:val="000000" w:themeColor="text1"/>
          <w:sz w:val="20"/>
          <w:szCs w:val="20"/>
        </w:rPr>
        <w:t xml:space="preserve"> the protectionism that the profession offers, and so closely guards, is the very thing that prevents open access and </w:t>
      </w:r>
      <w:r w:rsidR="000E1BE0">
        <w:rPr>
          <w:rFonts w:ascii="NHaasGroteskTXPro-55Rg" w:hAnsi="NHaasGroteskTXPro-55Rg" w:cs="NHaasGroteskTXPro-55Rg"/>
          <w:color w:val="000000" w:themeColor="text1"/>
          <w:sz w:val="20"/>
          <w:szCs w:val="20"/>
        </w:rPr>
        <w:t>best practice</w:t>
      </w:r>
      <w:r>
        <w:rPr>
          <w:rFonts w:ascii="NHaasGroteskTXPro-55Rg" w:hAnsi="NHaasGroteskTXPro-55Rg" w:cs="NHaasGroteskTXPro-55Rg"/>
          <w:color w:val="000000" w:themeColor="text1"/>
          <w:sz w:val="20"/>
          <w:szCs w:val="20"/>
        </w:rPr>
        <w:t>.</w:t>
      </w:r>
      <w:r w:rsidR="002745AB">
        <w:rPr>
          <w:rFonts w:ascii="NHaasGroteskTXPro-55Rg" w:hAnsi="NHaasGroteskTXPro-55Rg" w:cs="NHaasGroteskTXPro-55Rg"/>
          <w:color w:val="000000" w:themeColor="text1"/>
          <w:sz w:val="20"/>
          <w:szCs w:val="20"/>
        </w:rPr>
        <w:t xml:space="preserve"> Joe Walker, in the </w:t>
      </w:r>
      <w:r w:rsidR="000E1BE0">
        <w:rPr>
          <w:rFonts w:ascii="NHaasGroteskTXPro-55Rg" w:hAnsi="NHaasGroteskTXPro-55Rg" w:cs="NHaasGroteskTXPro-55Rg"/>
          <w:color w:val="000000" w:themeColor="text1"/>
          <w:sz w:val="20"/>
          <w:szCs w:val="20"/>
        </w:rPr>
        <w:t>‘</w:t>
      </w:r>
      <w:r w:rsidR="002745AB">
        <w:rPr>
          <w:rFonts w:ascii="NHaasGroteskTXPro-55Rg" w:hAnsi="NHaasGroteskTXPro-55Rg" w:cs="NHaasGroteskTXPro-55Rg"/>
          <w:color w:val="000000" w:themeColor="text1"/>
          <w:sz w:val="20"/>
          <w:szCs w:val="20"/>
        </w:rPr>
        <w:t>Sceptical Spiritualist</w:t>
      </w:r>
      <w:r w:rsidR="000E1BE0">
        <w:rPr>
          <w:rFonts w:ascii="NHaasGroteskTXPro-55Rg" w:hAnsi="NHaasGroteskTXPro-55Rg" w:cs="NHaasGroteskTXPro-55Rg"/>
          <w:color w:val="000000" w:themeColor="text1"/>
          <w:sz w:val="20"/>
          <w:szCs w:val="20"/>
        </w:rPr>
        <w:t>’</w:t>
      </w:r>
      <w:r w:rsidR="002745AB">
        <w:rPr>
          <w:rFonts w:ascii="NHaasGroteskTXPro-55Rg" w:hAnsi="NHaasGroteskTXPro-55Rg" w:cs="NHaasGroteskTXPro-55Rg"/>
          <w:color w:val="000000" w:themeColor="text1"/>
          <w:sz w:val="20"/>
          <w:szCs w:val="20"/>
        </w:rPr>
        <w:t xml:space="preserve">, </w:t>
      </w:r>
      <w:r w:rsidR="00C7625E">
        <w:rPr>
          <w:rFonts w:ascii="NHaasGroteskTXPro-55Rg" w:hAnsi="NHaasGroteskTXPro-55Rg" w:cs="NHaasGroteskTXPro-55Rg"/>
          <w:color w:val="000000" w:themeColor="text1"/>
          <w:sz w:val="20"/>
          <w:szCs w:val="20"/>
        </w:rPr>
        <w:t>calls for an open discourse so that the tools of the profession can be shared.</w:t>
      </w:r>
      <w:r w:rsidR="00641F04">
        <w:rPr>
          <w:rFonts w:ascii="NHaasGroteskTXPro-55Rg" w:hAnsi="NHaasGroteskTXPro-55Rg" w:cs="NHaasGroteskTXPro-55Rg"/>
          <w:color w:val="000000" w:themeColor="text1"/>
          <w:sz w:val="20"/>
          <w:szCs w:val="20"/>
          <w:vertAlign w:val="superscript"/>
        </w:rPr>
        <w:t>14</w:t>
      </w:r>
      <w:r w:rsidR="001038B4">
        <w:rPr>
          <w:rFonts w:ascii="NHaasGroteskTXPro-55Rg" w:hAnsi="NHaasGroteskTXPro-55Rg" w:cs="NHaasGroteskTXPro-55Rg"/>
          <w:color w:val="000000" w:themeColor="text1"/>
          <w:sz w:val="20"/>
          <w:szCs w:val="20"/>
          <w:vertAlign w:val="superscript"/>
        </w:rPr>
        <w:t xml:space="preserve"> </w:t>
      </w:r>
    </w:p>
    <w:p w14:paraId="6D0B05CD" w14:textId="77777777" w:rsidR="0001356E" w:rsidRPr="00AC2AF3" w:rsidRDefault="0001356E" w:rsidP="007474A7">
      <w:pPr>
        <w:pStyle w:val="NoParagraphStyle"/>
        <w:suppressAutoHyphens/>
        <w:spacing w:line="360" w:lineRule="auto"/>
        <w:rPr>
          <w:rFonts w:ascii="NHaasGroteskTXPro-55Rg" w:hAnsi="NHaasGroteskTXPro-55Rg" w:cs="NHaasGroteskTXPro-55Rg"/>
          <w:color w:val="000000" w:themeColor="text1"/>
          <w:sz w:val="20"/>
          <w:szCs w:val="20"/>
        </w:rPr>
      </w:pPr>
    </w:p>
    <w:p w14:paraId="61FDA159" w14:textId="51B4756C" w:rsidR="001666D4" w:rsidRPr="001666D4" w:rsidRDefault="001666D4" w:rsidP="007474A7">
      <w:pPr>
        <w:spacing w:line="360" w:lineRule="auto"/>
        <w:rPr>
          <w:rFonts w:ascii="Neue Haas Grotesk Text Pro 55 R" w:eastAsiaTheme="minorHAnsi" w:hAnsi="Neue Haas Grotesk Text Pro 55 R" w:cs="Times New Roman"/>
          <w:b/>
          <w:sz w:val="20"/>
          <w:szCs w:val="20"/>
          <w:lang w:val="en-US" w:eastAsia="en-US"/>
        </w:rPr>
      </w:pPr>
      <w:r w:rsidRPr="001666D4">
        <w:rPr>
          <w:rFonts w:ascii="Neue Haas Grotesk Text Pro 55 R" w:eastAsiaTheme="minorHAnsi" w:hAnsi="Neue Haas Grotesk Text Pro 55 R" w:cs="Times New Roman"/>
          <w:b/>
          <w:sz w:val="20"/>
          <w:szCs w:val="20"/>
          <w:lang w:val="en-US" w:eastAsia="en-US"/>
        </w:rPr>
        <w:t>A</w:t>
      </w:r>
      <w:r w:rsidRPr="008442F4">
        <w:rPr>
          <w:rFonts w:ascii="Neue Haas Grotesk Text Pro 55 R" w:eastAsiaTheme="minorHAnsi" w:hAnsi="Neue Haas Grotesk Text Pro 55 R" w:cs="Times New Roman"/>
          <w:b/>
          <w:sz w:val="20"/>
          <w:szCs w:val="20"/>
          <w:lang w:val="en-US" w:eastAsia="en-US"/>
        </w:rPr>
        <w:t>ll the values have been</w:t>
      </w:r>
      <w:r w:rsidRPr="001666D4">
        <w:rPr>
          <w:rFonts w:ascii="Neue Haas Grotesk Text Pro 55 R" w:eastAsiaTheme="minorHAnsi" w:hAnsi="Neue Haas Grotesk Text Pro 55 R" w:cs="Times New Roman"/>
          <w:b/>
          <w:sz w:val="20"/>
          <w:szCs w:val="20"/>
          <w:lang w:val="en-US" w:eastAsia="en-US"/>
        </w:rPr>
        <w:t xml:space="preserve"> revised</w:t>
      </w:r>
    </w:p>
    <w:p w14:paraId="3D1662AB" w14:textId="3562BC0F" w:rsidR="000E56CC" w:rsidRDefault="000E56CC" w:rsidP="007474A7">
      <w:pPr>
        <w:pStyle w:val="NoParagraphStyle"/>
        <w:suppressAutoHyphens/>
        <w:spacing w:line="360" w:lineRule="auto"/>
        <w:rPr>
          <w:rFonts w:ascii="NHaasGroteskTXPro-55Rg" w:hAnsi="NHaasGroteskTXPro-55Rg" w:cs="NHaasGroteskTXPro-55Rg"/>
          <w:sz w:val="20"/>
          <w:szCs w:val="20"/>
        </w:rPr>
      </w:pPr>
    </w:p>
    <w:p w14:paraId="17BC2824" w14:textId="71D31593" w:rsidR="00CC4DF4" w:rsidRDefault="00844614" w:rsidP="007474A7">
      <w:pPr>
        <w:pStyle w:val="NoParagraphStyle"/>
        <w:suppressAutoHyphens/>
        <w:spacing w:line="360" w:lineRule="auto"/>
        <w:rPr>
          <w:rFonts w:ascii="NHaasGroteskTXPro-55Rg" w:hAnsi="NHaasGroteskTXPro-55Rg" w:cs="NHaasGroteskTXPro-55Rg"/>
          <w:sz w:val="20"/>
          <w:szCs w:val="20"/>
        </w:rPr>
      </w:pPr>
      <w:r>
        <w:rPr>
          <w:rFonts w:ascii="NHaasGroteskTXPro-55Rg" w:hAnsi="NHaasGroteskTXPro-55Rg" w:cs="NHaasGroteskTXPro-55Rg"/>
          <w:sz w:val="20"/>
          <w:szCs w:val="20"/>
        </w:rPr>
        <w:t xml:space="preserve">It </w:t>
      </w:r>
      <w:r w:rsidRPr="00B1793D">
        <w:rPr>
          <w:rFonts w:ascii="NHaasGroteskTXPro-55Rg" w:hAnsi="NHaasGroteskTXPro-55Rg" w:cs="NHaasGroteskTXPro-55Rg"/>
          <w:sz w:val="20"/>
          <w:szCs w:val="20"/>
        </w:rPr>
        <w:t xml:space="preserve">is </w:t>
      </w:r>
      <w:r w:rsidR="00B1793D">
        <w:rPr>
          <w:rFonts w:ascii="NHaasGroteskTXPro-55Rg" w:hAnsi="NHaasGroteskTXPro-55Rg" w:cs="NHaasGroteskTXPro-55Rg"/>
          <w:sz w:val="20"/>
          <w:szCs w:val="20"/>
        </w:rPr>
        <w:t>no longer possible</w:t>
      </w:r>
      <w:r>
        <w:rPr>
          <w:rFonts w:ascii="NHaasGroteskTXPro-55Rg" w:hAnsi="NHaasGroteskTXPro-55Rg" w:cs="NHaasGroteskTXPro-55Rg"/>
          <w:sz w:val="20"/>
          <w:szCs w:val="20"/>
        </w:rPr>
        <w:t xml:space="preserve"> to discuss the </w:t>
      </w:r>
      <w:r w:rsidR="00B1793D">
        <w:rPr>
          <w:rFonts w:ascii="NHaasGroteskTXPro-55Rg" w:hAnsi="NHaasGroteskTXPro-55Rg" w:cs="NHaasGroteskTXPro-55Rg"/>
          <w:sz w:val="20"/>
          <w:szCs w:val="20"/>
        </w:rPr>
        <w:t>concept</w:t>
      </w:r>
      <w:r>
        <w:rPr>
          <w:rFonts w:ascii="NHaasGroteskTXPro-55Rg" w:hAnsi="NHaasGroteskTXPro-55Rg" w:cs="NHaasGroteskTXPro-55Rg"/>
          <w:sz w:val="20"/>
          <w:szCs w:val="20"/>
        </w:rPr>
        <w:t xml:space="preserve"> of space without considering its value, ownership and status. Yet, as Alice Hardy notes, the commodification of space has led to a lack of collective participation and communal enjoyment.</w:t>
      </w:r>
      <w:r w:rsidR="00641F04">
        <w:rPr>
          <w:rFonts w:ascii="NHaasGroteskTXPro-55Rg" w:hAnsi="NHaasGroteskTXPro-55Rg" w:cs="NHaasGroteskTXPro-55Rg"/>
          <w:sz w:val="20"/>
          <w:szCs w:val="20"/>
          <w:vertAlign w:val="superscript"/>
        </w:rPr>
        <w:t>15</w:t>
      </w:r>
      <w:r>
        <w:rPr>
          <w:rFonts w:ascii="NHaasGroteskTXPro-55Rg" w:hAnsi="NHaasGroteskTXPro-55Rg" w:cs="NHaasGroteskTXPro-55Rg"/>
          <w:sz w:val="20"/>
          <w:szCs w:val="20"/>
        </w:rPr>
        <w:t xml:space="preserve"> </w:t>
      </w:r>
      <w:r w:rsidR="00CF619E">
        <w:rPr>
          <w:rFonts w:ascii="NHaasGroteskTXPro-55Rg" w:hAnsi="NHaasGroteskTXPro-55Rg" w:cs="NHaasGroteskTXPro-55Rg"/>
          <w:sz w:val="20"/>
          <w:szCs w:val="20"/>
        </w:rPr>
        <w:t xml:space="preserve">She is optimistic that </w:t>
      </w:r>
      <w:r w:rsidR="00B1793D">
        <w:rPr>
          <w:rFonts w:ascii="NHaasGroteskTXPro-55Rg" w:hAnsi="NHaasGroteskTXPro-55Rg" w:cs="NHaasGroteskTXPro-55Rg"/>
          <w:sz w:val="20"/>
          <w:szCs w:val="20"/>
        </w:rPr>
        <w:t>provocations</w:t>
      </w:r>
      <w:r w:rsidR="00CF619E">
        <w:rPr>
          <w:rFonts w:ascii="NHaasGroteskTXPro-55Rg" w:hAnsi="NHaasGroteskTXPro-55Rg" w:cs="NHaasGroteskTXPro-55Rg"/>
          <w:sz w:val="20"/>
          <w:szCs w:val="20"/>
        </w:rPr>
        <w:t xml:space="preserve"> are being made through digital activism</w:t>
      </w:r>
      <w:r w:rsidR="00B1793D">
        <w:rPr>
          <w:rFonts w:ascii="NHaasGroteskTXPro-55Rg" w:hAnsi="NHaasGroteskTXPro-55Rg" w:cs="NHaasGroteskTXPro-55Rg"/>
          <w:sz w:val="20"/>
          <w:szCs w:val="20"/>
        </w:rPr>
        <w:t>,</w:t>
      </w:r>
      <w:r w:rsidR="00CF619E">
        <w:rPr>
          <w:rFonts w:ascii="NHaasGroteskTXPro-55Rg" w:hAnsi="NHaasGroteskTXPro-55Rg" w:cs="NHaasGroteskTXPro-55Rg"/>
          <w:sz w:val="20"/>
          <w:szCs w:val="20"/>
        </w:rPr>
        <w:t xml:space="preserve"> tapping into the ability to process big data in order to empower local citizens as well as desig</w:t>
      </w:r>
      <w:r w:rsidR="00CC4DF4">
        <w:rPr>
          <w:rFonts w:ascii="NHaasGroteskTXPro-55Rg" w:hAnsi="NHaasGroteskTXPro-55Rg" w:cs="NHaasGroteskTXPro-55Rg"/>
          <w:sz w:val="20"/>
          <w:szCs w:val="20"/>
        </w:rPr>
        <w:t xml:space="preserve">ners. </w:t>
      </w:r>
      <w:r w:rsidR="00CF619E">
        <w:rPr>
          <w:rFonts w:ascii="NHaasGroteskTXPro-55Rg" w:hAnsi="NHaasGroteskTXPro-55Rg" w:cs="NHaasGroteskTXPro-55Rg"/>
          <w:sz w:val="20"/>
          <w:szCs w:val="20"/>
        </w:rPr>
        <w:t xml:space="preserve"> </w:t>
      </w:r>
      <w:r w:rsidR="00CC4DF4">
        <w:rPr>
          <w:rFonts w:ascii="NHaasGroteskTXPro-55Rg" w:hAnsi="NHaasGroteskTXPro-55Rg" w:cs="NHaasGroteskTXPro-55Rg"/>
          <w:sz w:val="20"/>
          <w:szCs w:val="20"/>
        </w:rPr>
        <w:t xml:space="preserve">Underlying this approach is a belief in a more representative </w:t>
      </w:r>
      <w:r w:rsidR="00CF619E">
        <w:rPr>
          <w:rFonts w:ascii="NHaasGroteskTXPro-55Rg" w:hAnsi="NHaasGroteskTXPro-55Rg" w:cs="NHaasGroteskTXPro-55Rg"/>
          <w:sz w:val="20"/>
          <w:szCs w:val="20"/>
        </w:rPr>
        <w:t xml:space="preserve">democratic </w:t>
      </w:r>
      <w:r w:rsidR="00CC4DF4">
        <w:rPr>
          <w:rFonts w:ascii="NHaasGroteskTXPro-55Rg" w:hAnsi="NHaasGroteskTXPro-55Rg" w:cs="NHaasGroteskTXPro-55Rg"/>
          <w:sz w:val="20"/>
          <w:szCs w:val="20"/>
        </w:rPr>
        <w:t xml:space="preserve">system that values societal integration in order to make cities inclusive and accessible to all. </w:t>
      </w:r>
      <w:r w:rsidR="00943F3E" w:rsidRPr="001725DD">
        <w:rPr>
          <w:rFonts w:ascii="NHaasGroteskTXPro-55Rg" w:hAnsi="NHaasGroteskTXPro-55Rg" w:cs="NHaasGroteskTXPro-55Rg"/>
          <w:sz w:val="20"/>
          <w:szCs w:val="20"/>
        </w:rPr>
        <w:t>There is a move from the power of the individual to the power of the crowd</w:t>
      </w:r>
      <w:r w:rsidR="00943F3E" w:rsidRPr="00B1793D">
        <w:rPr>
          <w:rFonts w:ascii="NHaasGroteskTXPro-55Rg" w:hAnsi="NHaasGroteskTXPro-55Rg" w:cs="NHaasGroteskTXPro-55Rg"/>
          <w:sz w:val="20"/>
          <w:szCs w:val="20"/>
          <w:vertAlign w:val="superscript"/>
        </w:rPr>
        <w:t>.</w:t>
      </w:r>
      <w:r w:rsidR="00641F04">
        <w:rPr>
          <w:rFonts w:ascii="NHaasGroteskTXPro-55Rg" w:hAnsi="NHaasGroteskTXPro-55Rg" w:cs="NHaasGroteskTXPro-55Rg"/>
          <w:sz w:val="20"/>
          <w:szCs w:val="20"/>
          <w:vertAlign w:val="superscript"/>
        </w:rPr>
        <w:t>16</w:t>
      </w:r>
    </w:p>
    <w:p w14:paraId="5FBC5542" w14:textId="571FB930" w:rsidR="00943F3E" w:rsidRDefault="00943F3E" w:rsidP="007474A7">
      <w:pPr>
        <w:pStyle w:val="NoParagraphStyle"/>
        <w:suppressAutoHyphens/>
        <w:spacing w:line="360" w:lineRule="auto"/>
        <w:rPr>
          <w:rFonts w:ascii="NHaasGroteskTXPro-55Rg" w:hAnsi="NHaasGroteskTXPro-55Rg" w:cs="NHaasGroteskTXPro-55Rg"/>
          <w:sz w:val="20"/>
          <w:szCs w:val="20"/>
        </w:rPr>
      </w:pPr>
    </w:p>
    <w:p w14:paraId="4A971F88" w14:textId="74A2839D" w:rsidR="00C8176C" w:rsidRPr="00C8176C" w:rsidRDefault="00943F3E" w:rsidP="007474A7">
      <w:pPr>
        <w:pStyle w:val="NoParagraphStyle"/>
        <w:suppressAutoHyphens/>
        <w:spacing w:line="360" w:lineRule="auto"/>
        <w:rPr>
          <w:rFonts w:ascii="NHaasGroteskTXPro-55Rg" w:hAnsi="NHaasGroteskTXPro-55Rg" w:cs="NHaasGroteskTXPro-55Rg"/>
          <w:sz w:val="20"/>
          <w:szCs w:val="20"/>
        </w:rPr>
      </w:pPr>
      <w:r>
        <w:rPr>
          <w:rFonts w:ascii="NHaasGroteskTXPro-55Rg" w:hAnsi="NHaasGroteskTXPro-55Rg" w:cs="NHaasGroteskTXPro-55Rg"/>
          <w:sz w:val="20"/>
          <w:szCs w:val="20"/>
        </w:rPr>
        <w:t>Our relationship with technology is a</w:t>
      </w:r>
      <w:r w:rsidR="000B4FD1">
        <w:rPr>
          <w:rFonts w:ascii="NHaasGroteskTXPro-55Rg" w:hAnsi="NHaasGroteskTXPro-55Rg" w:cs="NHaasGroteskTXPro-55Rg"/>
          <w:sz w:val="20"/>
          <w:szCs w:val="20"/>
        </w:rPr>
        <w:t xml:space="preserve"> further</w:t>
      </w:r>
      <w:r>
        <w:rPr>
          <w:rFonts w:ascii="NHaasGroteskTXPro-55Rg" w:hAnsi="NHaasGroteskTXPro-55Rg" w:cs="NHaasGroteskTXPro-55Rg"/>
          <w:sz w:val="20"/>
          <w:szCs w:val="20"/>
        </w:rPr>
        <w:t xml:space="preserve"> concern; the virtual space many inhabit also has its own architecture, power structures and politics. The internet of things has embedded itself into the fabric of our lives; harvesting our data</w:t>
      </w:r>
      <w:r w:rsidR="00C8176C">
        <w:rPr>
          <w:rFonts w:ascii="NHaasGroteskTXPro-55Rg" w:hAnsi="NHaasGroteskTXPro-55Rg" w:cs="NHaasGroteskTXPro-55Rg"/>
          <w:sz w:val="20"/>
          <w:szCs w:val="20"/>
        </w:rPr>
        <w:t xml:space="preserve"> and controlling our </w:t>
      </w:r>
      <w:r w:rsidR="00B1793D">
        <w:rPr>
          <w:rFonts w:ascii="NHaasGroteskTXPro-55Rg" w:hAnsi="NHaasGroteskTXPro-55Rg" w:cs="NHaasGroteskTXPro-55Rg"/>
          <w:sz w:val="20"/>
          <w:szCs w:val="20"/>
        </w:rPr>
        <w:t xml:space="preserve">information channels </w:t>
      </w:r>
      <w:r w:rsidR="00C8176C">
        <w:rPr>
          <w:rFonts w:ascii="NHaasGroteskTXPro-55Rg" w:hAnsi="NHaasGroteskTXPro-55Rg" w:cs="NHaasGroteskTXPro-55Rg"/>
          <w:sz w:val="20"/>
          <w:szCs w:val="20"/>
        </w:rPr>
        <w:t xml:space="preserve">contributing to societal atomisation </w:t>
      </w:r>
      <w:r w:rsidR="00A9551A">
        <w:rPr>
          <w:rFonts w:ascii="NHaasGroteskTXPro-55Rg" w:hAnsi="NHaasGroteskTXPro-55Rg" w:cs="NHaasGroteskTXPro-55Rg"/>
          <w:sz w:val="20"/>
          <w:szCs w:val="20"/>
        </w:rPr>
        <w:t xml:space="preserve">and </w:t>
      </w:r>
      <w:r w:rsidR="00C8176C">
        <w:rPr>
          <w:rFonts w:ascii="NHaasGroteskTXPro-55Rg" w:hAnsi="NHaasGroteskTXPro-55Rg" w:cs="NHaasGroteskTXPro-55Rg"/>
          <w:sz w:val="20"/>
          <w:szCs w:val="20"/>
        </w:rPr>
        <w:t>creating a disconnect from the physical environment.</w:t>
      </w:r>
      <w:r w:rsidR="00C8176C">
        <w:rPr>
          <w:rFonts w:ascii="NHaasGroteskTXPro-55Rg" w:hAnsi="NHaasGroteskTXPro-55Rg" w:cs="NHaasGroteskTXPro-55Rg"/>
          <w:sz w:val="20"/>
          <w:szCs w:val="20"/>
          <w:vertAlign w:val="superscript"/>
        </w:rPr>
        <w:t>1</w:t>
      </w:r>
      <w:r w:rsidR="00641F04">
        <w:rPr>
          <w:rFonts w:ascii="NHaasGroteskTXPro-55Rg" w:hAnsi="NHaasGroteskTXPro-55Rg" w:cs="NHaasGroteskTXPro-55Rg"/>
          <w:sz w:val="20"/>
          <w:szCs w:val="20"/>
          <w:vertAlign w:val="superscript"/>
        </w:rPr>
        <w:t>7</w:t>
      </w:r>
      <w:r w:rsidR="00F705F5">
        <w:rPr>
          <w:rFonts w:ascii="NHaasGroteskTXPro-55Rg" w:hAnsi="NHaasGroteskTXPro-55Rg" w:cs="NHaasGroteskTXPro-55Rg"/>
          <w:sz w:val="20"/>
          <w:szCs w:val="20"/>
          <w:vertAlign w:val="superscript"/>
        </w:rPr>
        <w:t xml:space="preserve"> </w:t>
      </w:r>
      <w:r w:rsidR="00F705F5" w:rsidRPr="00F705F5">
        <w:rPr>
          <w:rFonts w:ascii="NHaasGroteskTXPro-55Rg" w:hAnsi="NHaasGroteskTXPro-55Rg" w:cs="NHaasGroteskTXPro-55Rg"/>
          <w:sz w:val="20"/>
          <w:szCs w:val="20"/>
        </w:rPr>
        <w:t>Fraser Morrison</w:t>
      </w:r>
      <w:r w:rsidR="00C8176C">
        <w:rPr>
          <w:rFonts w:ascii="NHaasGroteskTXPro-55Rg" w:hAnsi="NHaasGroteskTXPro-55Rg" w:cs="NHaasGroteskTXPro-55Rg"/>
          <w:sz w:val="20"/>
          <w:szCs w:val="20"/>
        </w:rPr>
        <w:t xml:space="preserve"> concludes that if everything is seamless and streamline</w:t>
      </w:r>
      <w:r w:rsidR="00B1793D">
        <w:rPr>
          <w:rFonts w:ascii="NHaasGroteskTXPro-55Rg" w:hAnsi="NHaasGroteskTXPro-55Rg" w:cs="NHaasGroteskTXPro-55Rg"/>
          <w:sz w:val="20"/>
          <w:szCs w:val="20"/>
        </w:rPr>
        <w:t>d</w:t>
      </w:r>
      <w:r w:rsidR="00C8176C">
        <w:rPr>
          <w:rFonts w:ascii="NHaasGroteskTXPro-55Rg" w:hAnsi="NHaasGroteskTXPro-55Rg" w:cs="NHaasGroteskTXPro-55Rg"/>
          <w:sz w:val="20"/>
          <w:szCs w:val="20"/>
        </w:rPr>
        <w:t>, there is no room to pause; and that a disconnected world is a way of reclaiming territory, time and space.</w:t>
      </w:r>
    </w:p>
    <w:p w14:paraId="2C2CF71D" w14:textId="5410E1C2" w:rsidR="00B1793D" w:rsidRDefault="00B1793D" w:rsidP="007474A7">
      <w:pPr>
        <w:pStyle w:val="NoParagraphStyle"/>
        <w:suppressAutoHyphens/>
        <w:spacing w:line="360" w:lineRule="auto"/>
        <w:rPr>
          <w:rFonts w:ascii="NHaasGroteskTXPro-55Rg" w:hAnsi="NHaasGroteskTXPro-55Rg" w:cs="NHaasGroteskTXPro-55Rg"/>
          <w:sz w:val="20"/>
          <w:szCs w:val="20"/>
        </w:rPr>
      </w:pPr>
    </w:p>
    <w:p w14:paraId="26B1C198" w14:textId="22ABD586" w:rsidR="00B1793D" w:rsidRDefault="000E1BE0" w:rsidP="007474A7">
      <w:pPr>
        <w:pStyle w:val="NoParagraphStyle"/>
        <w:suppressAutoHyphens/>
        <w:spacing w:line="360" w:lineRule="auto"/>
        <w:rPr>
          <w:rFonts w:ascii="NHaasGroteskTXPro-55Rg" w:hAnsi="NHaasGroteskTXPro-55Rg" w:cs="NHaasGroteskTXPro-55Rg"/>
          <w:sz w:val="20"/>
          <w:szCs w:val="20"/>
        </w:rPr>
      </w:pPr>
      <w:r>
        <w:rPr>
          <w:rFonts w:ascii="NHaasGroteskTXPro-55Rg" w:hAnsi="NHaasGroteskTXPro-55Rg" w:cs="NHaasGroteskTXPro-55Rg"/>
          <w:sz w:val="20"/>
          <w:szCs w:val="20"/>
        </w:rPr>
        <w:t>W</w:t>
      </w:r>
      <w:r w:rsidR="00B1793D">
        <w:rPr>
          <w:rFonts w:ascii="NHaasGroteskTXPro-55Rg" w:hAnsi="NHaasGroteskTXPro-55Rg" w:cs="NHaasGroteskTXPro-55Rg"/>
          <w:sz w:val="20"/>
          <w:szCs w:val="20"/>
        </w:rPr>
        <w:t>hen Jane Jacobs wrote that cities can provide for all citizens only when they are created by everybody</w:t>
      </w:r>
      <w:r w:rsidR="00B1793D" w:rsidRPr="00B1793D">
        <w:rPr>
          <w:rFonts w:ascii="NHaasGroteskTXPro-55Rg" w:hAnsi="NHaasGroteskTXPro-55Rg" w:cs="NHaasGroteskTXPro-55Rg"/>
          <w:sz w:val="20"/>
          <w:szCs w:val="20"/>
          <w:vertAlign w:val="superscript"/>
        </w:rPr>
        <w:t>1</w:t>
      </w:r>
      <w:r w:rsidR="00641F04">
        <w:rPr>
          <w:rFonts w:ascii="NHaasGroteskTXPro-55Rg" w:hAnsi="NHaasGroteskTXPro-55Rg" w:cs="NHaasGroteskTXPro-55Rg"/>
          <w:sz w:val="20"/>
          <w:szCs w:val="20"/>
          <w:vertAlign w:val="superscript"/>
        </w:rPr>
        <w:t>8</w:t>
      </w:r>
      <w:r w:rsidR="00B1793D">
        <w:rPr>
          <w:rFonts w:ascii="NHaasGroteskTXPro-55Rg" w:hAnsi="NHaasGroteskTXPro-55Rg" w:cs="NHaasGroteskTXPro-55Rg"/>
          <w:sz w:val="20"/>
          <w:szCs w:val="20"/>
        </w:rPr>
        <w:t xml:space="preserve">, she </w:t>
      </w:r>
      <w:r w:rsidR="000B4F1D">
        <w:rPr>
          <w:rFonts w:ascii="NHaasGroteskTXPro-55Rg" w:hAnsi="NHaasGroteskTXPro-55Rg" w:cs="NHaasGroteskTXPro-55Rg"/>
          <w:sz w:val="20"/>
          <w:szCs w:val="20"/>
        </w:rPr>
        <w:t>opened up a discourse that discredited top down thinking characterised by the master plan and private development. The act of commoning, has come to represent a framework for co-creation and communal action. Pointing to the importance of ‘mingling’ in public space, Maxim Sass argues that core values are shaped by surroundings and encounters.</w:t>
      </w:r>
      <w:r w:rsidR="000B4F1D" w:rsidRPr="000B4F1D">
        <w:rPr>
          <w:rFonts w:ascii="NHaasGroteskTXPro-55Rg" w:hAnsi="NHaasGroteskTXPro-55Rg" w:cs="NHaasGroteskTXPro-55Rg"/>
          <w:sz w:val="20"/>
          <w:szCs w:val="20"/>
          <w:vertAlign w:val="superscript"/>
        </w:rPr>
        <w:t>1</w:t>
      </w:r>
      <w:r w:rsidR="00641F04">
        <w:rPr>
          <w:rFonts w:ascii="NHaasGroteskTXPro-55Rg" w:hAnsi="NHaasGroteskTXPro-55Rg" w:cs="NHaasGroteskTXPro-55Rg"/>
          <w:sz w:val="20"/>
          <w:szCs w:val="20"/>
          <w:vertAlign w:val="superscript"/>
        </w:rPr>
        <w:t>9</w:t>
      </w:r>
      <w:r w:rsidR="000B4F1D">
        <w:rPr>
          <w:rFonts w:ascii="NHaasGroteskTXPro-55Rg" w:hAnsi="NHaasGroteskTXPro-55Rg" w:cs="NHaasGroteskTXPro-55Rg"/>
          <w:sz w:val="20"/>
          <w:szCs w:val="20"/>
          <w:vertAlign w:val="superscript"/>
        </w:rPr>
        <w:t xml:space="preserve"> </w:t>
      </w:r>
      <w:r w:rsidR="000B4F1D">
        <w:rPr>
          <w:rFonts w:ascii="NHaasGroteskTXPro-55Rg" w:hAnsi="NHaasGroteskTXPro-55Rg" w:cs="NHaasGroteskTXPro-55Rg"/>
          <w:sz w:val="20"/>
          <w:szCs w:val="20"/>
        </w:rPr>
        <w:t>The market is not equivalent to a client who represents an inclusive public.</w:t>
      </w:r>
      <w:r w:rsidR="00947C95">
        <w:rPr>
          <w:rFonts w:ascii="NHaasGroteskTXPro-55Rg" w:hAnsi="NHaasGroteskTXPro-55Rg" w:cs="NHaasGroteskTXPro-55Rg"/>
          <w:sz w:val="20"/>
          <w:szCs w:val="20"/>
        </w:rPr>
        <w:t xml:space="preserve"> Collective decision-making protects the interests of the many</w:t>
      </w:r>
      <w:r w:rsidR="00874A68">
        <w:rPr>
          <w:rFonts w:ascii="NHaasGroteskTXPro-55Rg" w:hAnsi="NHaasGroteskTXPro-55Rg" w:cs="NHaasGroteskTXPro-55Rg"/>
          <w:sz w:val="20"/>
          <w:szCs w:val="20"/>
        </w:rPr>
        <w:t xml:space="preserve"> and leads to a new public place-making mode of practice.</w:t>
      </w:r>
      <w:r w:rsidR="00947C95">
        <w:rPr>
          <w:rFonts w:ascii="NHaasGroteskTXPro-55Rg" w:hAnsi="NHaasGroteskTXPro-55Rg" w:cs="NHaasGroteskTXPro-55Rg"/>
          <w:sz w:val="20"/>
          <w:szCs w:val="20"/>
        </w:rPr>
        <w:t xml:space="preserve"> </w:t>
      </w:r>
    </w:p>
    <w:p w14:paraId="503FC07F" w14:textId="6DD2A922" w:rsidR="00216194" w:rsidRDefault="00216194" w:rsidP="007474A7">
      <w:pPr>
        <w:pStyle w:val="NoParagraphStyle"/>
        <w:suppressAutoHyphens/>
        <w:spacing w:line="360" w:lineRule="auto"/>
        <w:rPr>
          <w:rFonts w:ascii="NHaasGroteskTXPro-55Rg" w:hAnsi="NHaasGroteskTXPro-55Rg" w:cs="NHaasGroteskTXPro-55Rg"/>
          <w:color w:val="0070C0"/>
          <w:sz w:val="20"/>
          <w:szCs w:val="20"/>
        </w:rPr>
      </w:pPr>
    </w:p>
    <w:p w14:paraId="6B8FD443" w14:textId="3CE2504D" w:rsidR="000B4F1D" w:rsidRPr="00874A68" w:rsidRDefault="00874A68" w:rsidP="007474A7">
      <w:pPr>
        <w:pStyle w:val="NoParagraphStyle"/>
        <w:suppressAutoHyphens/>
        <w:spacing w:line="360" w:lineRule="auto"/>
        <w:rPr>
          <w:rFonts w:ascii="NHaasGroteskTXPro-55Rg" w:hAnsi="NHaasGroteskTXPro-55Rg" w:cs="NHaasGroteskTXPro-55Rg"/>
          <w:b/>
          <w:color w:val="000000" w:themeColor="text1"/>
          <w:sz w:val="20"/>
          <w:szCs w:val="20"/>
        </w:rPr>
      </w:pPr>
      <w:r w:rsidRPr="00874A68">
        <w:rPr>
          <w:rFonts w:ascii="NHaasGroteskTXPro-55Rg" w:hAnsi="NHaasGroteskTXPro-55Rg" w:cs="NHaasGroteskTXPro-55Rg"/>
          <w:b/>
          <w:color w:val="000000" w:themeColor="text1"/>
          <w:sz w:val="20"/>
          <w:szCs w:val="20"/>
        </w:rPr>
        <w:t>There exists a new spirit</w:t>
      </w:r>
    </w:p>
    <w:p w14:paraId="41AEF659" w14:textId="77777777" w:rsidR="00874A68" w:rsidRDefault="00874A68" w:rsidP="007474A7">
      <w:pPr>
        <w:pStyle w:val="NoParagraphStyle"/>
        <w:suppressAutoHyphens/>
        <w:spacing w:line="360" w:lineRule="auto"/>
        <w:rPr>
          <w:rFonts w:ascii="NHaasGroteskTXPro-55Rg" w:hAnsi="NHaasGroteskTXPro-55Rg" w:cs="NHaasGroteskTXPro-55Rg"/>
          <w:color w:val="0070C0"/>
          <w:sz w:val="20"/>
          <w:szCs w:val="20"/>
        </w:rPr>
      </w:pPr>
    </w:p>
    <w:p w14:paraId="36C43A5C" w14:textId="7EBFE461" w:rsidR="00874A68" w:rsidRPr="00874A68" w:rsidRDefault="00874A68" w:rsidP="007474A7">
      <w:pPr>
        <w:pStyle w:val="NoParagraphStyle"/>
        <w:suppressAutoHyphens/>
        <w:spacing w:line="360" w:lineRule="auto"/>
        <w:rPr>
          <w:rFonts w:ascii="NHaasGroteskTXPro-55Rg" w:hAnsi="NHaasGroteskTXPro-55Rg" w:cs="NHaasGroteskTXPro-55Rg"/>
          <w:color w:val="000000" w:themeColor="text1"/>
          <w:sz w:val="20"/>
          <w:szCs w:val="20"/>
        </w:rPr>
      </w:pPr>
      <w:r w:rsidRPr="00874A68">
        <w:rPr>
          <w:rFonts w:ascii="NHaasGroteskTXPro-55Rg" w:hAnsi="NHaasGroteskTXPro-55Rg" w:cs="NHaasGroteskTXPro-55Rg"/>
          <w:color w:val="000000" w:themeColor="text1"/>
          <w:sz w:val="20"/>
          <w:szCs w:val="20"/>
        </w:rPr>
        <w:t>‘The reasons why students decide to study architecture are many and varied, but there is often an underlying desire to contribute to the notion of common good”</w:t>
      </w:r>
      <w:r w:rsidR="00641F04">
        <w:rPr>
          <w:rFonts w:ascii="NHaasGroteskTXPro-55Rg" w:hAnsi="NHaasGroteskTXPro-55Rg" w:cs="NHaasGroteskTXPro-55Rg"/>
          <w:color w:val="000000" w:themeColor="text1"/>
          <w:sz w:val="20"/>
          <w:szCs w:val="20"/>
          <w:vertAlign w:val="superscript"/>
        </w:rPr>
        <w:t>20</w:t>
      </w:r>
    </w:p>
    <w:p w14:paraId="766C7878" w14:textId="77777777" w:rsidR="00874A68" w:rsidRDefault="00874A68" w:rsidP="007474A7">
      <w:pPr>
        <w:pStyle w:val="NoParagraphStyle"/>
        <w:suppressAutoHyphens/>
        <w:spacing w:line="360" w:lineRule="auto"/>
        <w:rPr>
          <w:rFonts w:ascii="NHaasGroteskTXPro-55Rg" w:hAnsi="NHaasGroteskTXPro-55Rg" w:cs="NHaasGroteskTXPro-55Rg"/>
          <w:color w:val="0070C0"/>
          <w:sz w:val="20"/>
          <w:szCs w:val="20"/>
        </w:rPr>
      </w:pPr>
    </w:p>
    <w:p w14:paraId="2C8206D9" w14:textId="1230D790" w:rsidR="000B4F1D" w:rsidRDefault="00947C95" w:rsidP="007474A7">
      <w:pPr>
        <w:pStyle w:val="NoParagraphStyle"/>
        <w:suppressAutoHyphens/>
        <w:spacing w:line="360" w:lineRule="auto"/>
        <w:rPr>
          <w:rFonts w:ascii="NHaasGroteskTXPro-55Rg" w:hAnsi="NHaasGroteskTXPro-55Rg" w:cs="NHaasGroteskTXPro-55Rg"/>
          <w:color w:val="000000" w:themeColor="text1"/>
          <w:sz w:val="20"/>
          <w:szCs w:val="20"/>
        </w:rPr>
      </w:pPr>
      <w:r w:rsidRPr="00947C95">
        <w:rPr>
          <w:rFonts w:ascii="NHaasGroteskTXPro-55Rg" w:hAnsi="NHaasGroteskTXPro-55Rg" w:cs="NHaasGroteskTXPro-55Rg"/>
          <w:color w:val="000000" w:themeColor="text1"/>
          <w:sz w:val="20"/>
          <w:szCs w:val="20"/>
        </w:rPr>
        <w:t xml:space="preserve">The </w:t>
      </w:r>
      <w:r>
        <w:rPr>
          <w:rFonts w:ascii="NHaasGroteskTXPro-55Rg" w:hAnsi="NHaasGroteskTXPro-55Rg" w:cs="NHaasGroteskTXPro-55Rg"/>
          <w:color w:val="000000" w:themeColor="text1"/>
          <w:sz w:val="20"/>
          <w:szCs w:val="20"/>
        </w:rPr>
        <w:t>impact of these conversations on the education of an architect is to provide a framework that sees architecture as part of a system that is transformative. As activist George Monbiot argues, discredited narratives cannot be discarded, they need to be replaced with a new narrative.</w:t>
      </w:r>
      <w:r w:rsidR="00641F04">
        <w:rPr>
          <w:rFonts w:ascii="NHaasGroteskTXPro-55Rg" w:hAnsi="NHaasGroteskTXPro-55Rg" w:cs="NHaasGroteskTXPro-55Rg"/>
          <w:color w:val="000000" w:themeColor="text1"/>
          <w:sz w:val="20"/>
          <w:szCs w:val="20"/>
          <w:vertAlign w:val="superscript"/>
        </w:rPr>
        <w:t xml:space="preserve">21 </w:t>
      </w:r>
      <w:r>
        <w:rPr>
          <w:rFonts w:ascii="NHaasGroteskTXPro-55Rg" w:hAnsi="NHaasGroteskTXPro-55Rg" w:cs="NHaasGroteskTXPro-55Rg"/>
          <w:color w:val="000000" w:themeColor="text1"/>
          <w:sz w:val="20"/>
          <w:szCs w:val="20"/>
        </w:rPr>
        <w:t xml:space="preserve">The students </w:t>
      </w:r>
      <w:r w:rsidR="008442F4">
        <w:rPr>
          <w:rFonts w:ascii="NHaasGroteskTXPro-55Rg" w:hAnsi="NHaasGroteskTXPro-55Rg" w:cs="NHaasGroteskTXPro-55Rg"/>
          <w:color w:val="000000" w:themeColor="text1"/>
          <w:sz w:val="20"/>
          <w:szCs w:val="20"/>
        </w:rPr>
        <w:t>on</w:t>
      </w:r>
      <w:r>
        <w:rPr>
          <w:rFonts w:ascii="NHaasGroteskTXPro-55Rg" w:hAnsi="NHaasGroteskTXPro-55Rg" w:cs="NHaasGroteskTXPro-55Rg"/>
          <w:color w:val="000000" w:themeColor="text1"/>
          <w:sz w:val="20"/>
          <w:szCs w:val="20"/>
        </w:rPr>
        <w:t xml:space="preserve"> this programme have begun to exchange ideas, to critically question their trajectories and to tell a new story. They have </w:t>
      </w:r>
      <w:r w:rsidR="008442F4">
        <w:rPr>
          <w:rFonts w:ascii="NHaasGroteskTXPro-55Rg" w:hAnsi="NHaasGroteskTXPro-55Rg" w:cs="NHaasGroteskTXPro-55Rg"/>
          <w:color w:val="000000" w:themeColor="text1"/>
          <w:sz w:val="20"/>
          <w:szCs w:val="20"/>
        </w:rPr>
        <w:t>thoughts</w:t>
      </w:r>
      <w:r>
        <w:rPr>
          <w:rFonts w:ascii="NHaasGroteskTXPro-55Rg" w:hAnsi="NHaasGroteskTXPro-55Rg" w:cs="NHaasGroteskTXPro-55Rg"/>
          <w:color w:val="000000" w:themeColor="text1"/>
          <w:sz w:val="20"/>
          <w:szCs w:val="20"/>
        </w:rPr>
        <w:t xml:space="preserve"> about what they believe to be important</w:t>
      </w:r>
      <w:r>
        <w:rPr>
          <w:rFonts w:ascii="NHaasGroteskTXPro-55Rg" w:hAnsi="NHaasGroteskTXPro-55Rg" w:cs="NHaasGroteskTXPro-55Rg"/>
          <w:color w:val="000000" w:themeColor="text1"/>
          <w:sz w:val="20"/>
          <w:szCs w:val="20"/>
          <w:vertAlign w:val="superscript"/>
        </w:rPr>
        <w:t xml:space="preserve"> </w:t>
      </w:r>
      <w:r>
        <w:rPr>
          <w:rFonts w:ascii="NHaasGroteskTXPro-55Rg" w:hAnsi="NHaasGroteskTXPro-55Rg" w:cs="NHaasGroteskTXPro-55Rg"/>
          <w:color w:val="000000" w:themeColor="text1"/>
          <w:sz w:val="20"/>
          <w:szCs w:val="20"/>
        </w:rPr>
        <w:t>and have engaged in ethical discussions</w:t>
      </w:r>
      <w:r w:rsidR="00874A68">
        <w:rPr>
          <w:rFonts w:ascii="NHaasGroteskTXPro-55Rg" w:hAnsi="NHaasGroteskTXPro-55Rg" w:cs="NHaasGroteskTXPro-55Rg"/>
          <w:color w:val="000000" w:themeColor="text1"/>
          <w:sz w:val="20"/>
          <w:szCs w:val="20"/>
        </w:rPr>
        <w:t xml:space="preserve"> prompted by the ecological crisis.</w:t>
      </w:r>
    </w:p>
    <w:p w14:paraId="70116673" w14:textId="66943227" w:rsidR="00874A68" w:rsidRDefault="00874A68" w:rsidP="007474A7">
      <w:pPr>
        <w:pStyle w:val="NoParagraphStyle"/>
        <w:suppressAutoHyphens/>
        <w:spacing w:line="360" w:lineRule="auto"/>
        <w:rPr>
          <w:rFonts w:ascii="NHaasGroteskTXPro-55Rg" w:hAnsi="NHaasGroteskTXPro-55Rg" w:cs="NHaasGroteskTXPro-55Rg"/>
          <w:color w:val="000000" w:themeColor="text1"/>
          <w:sz w:val="20"/>
          <w:szCs w:val="20"/>
        </w:rPr>
      </w:pPr>
    </w:p>
    <w:p w14:paraId="5E54DD0E" w14:textId="58FB85F5" w:rsidR="00874A68" w:rsidRPr="00874A68" w:rsidRDefault="00874A68" w:rsidP="007474A7">
      <w:pPr>
        <w:pStyle w:val="NoParagraphStyle"/>
        <w:suppressAutoHyphens/>
        <w:spacing w:line="360" w:lineRule="auto"/>
        <w:rPr>
          <w:rFonts w:ascii="NHaasGroteskTXPro-55Rg" w:hAnsi="NHaasGroteskTXPro-55Rg" w:cs="NHaasGroteskTXPro-55Rg"/>
          <w:color w:val="000000" w:themeColor="text1"/>
          <w:sz w:val="20"/>
          <w:szCs w:val="20"/>
        </w:rPr>
      </w:pPr>
      <w:r w:rsidRPr="00874A68">
        <w:rPr>
          <w:rFonts w:ascii="NHaasGroteskTXPro-55Rg" w:hAnsi="NHaasGroteskTXPro-55Rg" w:cs="NHaasGroteskTXPro-55Rg"/>
          <w:color w:val="000000" w:themeColor="text1"/>
          <w:sz w:val="20"/>
          <w:szCs w:val="20"/>
        </w:rPr>
        <w:lastRenderedPageBreak/>
        <w:t>“I will pursue architecture which encourages well-being and the role of space-as-care-giver.”</w:t>
      </w:r>
      <w:r w:rsidR="00F73F14">
        <w:rPr>
          <w:rFonts w:ascii="NHaasGroteskTXPro-55Rg" w:hAnsi="NHaasGroteskTXPro-55Rg" w:cs="NHaasGroteskTXPro-55Rg"/>
          <w:color w:val="000000" w:themeColor="text1"/>
          <w:sz w:val="20"/>
          <w:szCs w:val="20"/>
          <w:vertAlign w:val="superscript"/>
        </w:rPr>
        <w:t>22</w:t>
      </w:r>
    </w:p>
    <w:p w14:paraId="2DF772BB" w14:textId="4FA3B7E3" w:rsidR="00216194" w:rsidRDefault="00216194" w:rsidP="007474A7">
      <w:pPr>
        <w:pStyle w:val="NoParagraphStyle"/>
        <w:suppressAutoHyphens/>
        <w:spacing w:line="360" w:lineRule="auto"/>
        <w:rPr>
          <w:rFonts w:ascii="NHaasGroteskTXPro-55Rg" w:hAnsi="NHaasGroteskTXPro-55Rg" w:cs="NHaasGroteskTXPro-55Rg"/>
          <w:sz w:val="20"/>
          <w:szCs w:val="20"/>
        </w:rPr>
      </w:pPr>
    </w:p>
    <w:p w14:paraId="56D26EF5" w14:textId="6942C8FE" w:rsidR="008949D2" w:rsidRPr="008949D2" w:rsidRDefault="00DA5083" w:rsidP="007474A7">
      <w:pPr>
        <w:pStyle w:val="NoParagraphStyle"/>
        <w:suppressAutoHyphens/>
        <w:spacing w:line="360" w:lineRule="auto"/>
        <w:rPr>
          <w:rFonts w:ascii="NHaasGroteskTXPro-55Rg" w:hAnsi="NHaasGroteskTXPro-55Rg" w:cs="NHaasGroteskTXPro-55Rg"/>
          <w:b/>
          <w:sz w:val="20"/>
          <w:szCs w:val="20"/>
        </w:rPr>
      </w:pPr>
      <w:r>
        <w:rPr>
          <w:rFonts w:ascii="NHaasGroteskTXPro-55Rg" w:hAnsi="NHaasGroteskTXPro-55Rg" w:cs="NHaasGroteskTXPro-55Rg"/>
          <w:b/>
          <w:sz w:val="20"/>
          <w:szCs w:val="20"/>
        </w:rPr>
        <w:t>Footnotes</w:t>
      </w:r>
    </w:p>
    <w:p w14:paraId="2CF82DF5" w14:textId="77777777" w:rsidR="007167DE" w:rsidRDefault="007167DE" w:rsidP="007474A7">
      <w:pPr>
        <w:pStyle w:val="NoParagraphStyle"/>
        <w:spacing w:line="360" w:lineRule="auto"/>
        <w:rPr>
          <w:rFonts w:ascii="NHaasGroteskTXPro-55Rg" w:hAnsi="NHaasGroteskTXPro-55Rg" w:cs="NHaasGroteskTXPro-55Rg"/>
          <w:sz w:val="18"/>
          <w:szCs w:val="18"/>
        </w:rPr>
      </w:pPr>
    </w:p>
    <w:p w14:paraId="15DBA013" w14:textId="02304AB9" w:rsidR="00F631AB" w:rsidRPr="008442F4" w:rsidRDefault="00F631AB" w:rsidP="007474A7">
      <w:pPr>
        <w:pStyle w:val="NoParagraphStyle"/>
        <w:spacing w:line="360" w:lineRule="auto"/>
        <w:rPr>
          <w:rFonts w:ascii="Helvetica" w:hAnsi="Helvetica" w:cs="NHaasGroteskTXPro-55Rg"/>
          <w:sz w:val="16"/>
          <w:szCs w:val="16"/>
        </w:rPr>
      </w:pPr>
      <w:r w:rsidRPr="008442F4">
        <w:rPr>
          <w:rFonts w:ascii="Helvetica" w:hAnsi="Helvetica" w:cs="NHaasGroteskTXPro-55Rg"/>
          <w:sz w:val="16"/>
          <w:szCs w:val="16"/>
        </w:rPr>
        <w:t>1.</w:t>
      </w:r>
      <w:r w:rsidR="00584409">
        <w:rPr>
          <w:rFonts w:ascii="Helvetica" w:hAnsi="Helvetica" w:cs="NHaasGroteskTXPro-55Rg"/>
          <w:sz w:val="16"/>
          <w:szCs w:val="16"/>
        </w:rPr>
        <w:t xml:space="preserve"> C</w:t>
      </w:r>
      <w:r w:rsidR="00625CCA">
        <w:rPr>
          <w:rFonts w:ascii="Helvetica" w:hAnsi="Helvetica" w:cs="NHaasGroteskTXPro-55Rg"/>
          <w:sz w:val="16"/>
          <w:szCs w:val="16"/>
        </w:rPr>
        <w:t xml:space="preserve">hristine </w:t>
      </w:r>
      <w:r w:rsidR="00584409">
        <w:rPr>
          <w:rFonts w:ascii="Helvetica" w:hAnsi="Helvetica" w:cs="NHaasGroteskTXPro-55Rg"/>
          <w:sz w:val="16"/>
          <w:szCs w:val="16"/>
        </w:rPr>
        <w:t>Murray</w:t>
      </w:r>
      <w:r w:rsidR="00625CCA">
        <w:rPr>
          <w:rFonts w:ascii="Helvetica" w:hAnsi="Helvetica" w:cs="NHaasGroteskTXPro-55Rg"/>
          <w:sz w:val="16"/>
          <w:szCs w:val="16"/>
        </w:rPr>
        <w:t>,</w:t>
      </w:r>
      <w:r w:rsidRPr="008442F4">
        <w:rPr>
          <w:rFonts w:ascii="Helvetica" w:hAnsi="Helvetica" w:cs="NHaasGroteskTXPro-55Rg"/>
          <w:sz w:val="16"/>
          <w:szCs w:val="16"/>
        </w:rPr>
        <w:t xml:space="preserve"> </w:t>
      </w:r>
      <w:r w:rsidRPr="00584409">
        <w:rPr>
          <w:rFonts w:ascii="Helvetica" w:hAnsi="Helvetica" w:cs="NHaasGroteskTXPro-55Rg"/>
          <w:i/>
          <w:sz w:val="16"/>
          <w:szCs w:val="16"/>
        </w:rPr>
        <w:t>Degree</w:t>
      </w:r>
      <w:r w:rsidR="00A9551A">
        <w:rPr>
          <w:rFonts w:ascii="Helvetica" w:hAnsi="Helvetica" w:cs="NHaasGroteskTXPro-55Rg"/>
          <w:i/>
          <w:sz w:val="16"/>
          <w:szCs w:val="16"/>
        </w:rPr>
        <w:t xml:space="preserve"> S</w:t>
      </w:r>
      <w:r w:rsidRPr="00584409">
        <w:rPr>
          <w:rFonts w:ascii="Helvetica" w:hAnsi="Helvetica" w:cs="NHaasGroteskTXPro-55Rg"/>
          <w:i/>
          <w:sz w:val="16"/>
          <w:szCs w:val="16"/>
        </w:rPr>
        <w:t xml:space="preserve">how </w:t>
      </w:r>
      <w:r w:rsidR="00A9551A">
        <w:rPr>
          <w:rFonts w:ascii="Helvetica" w:hAnsi="Helvetica" w:cs="NHaasGroteskTXPro-55Rg"/>
          <w:i/>
          <w:sz w:val="16"/>
          <w:szCs w:val="16"/>
        </w:rPr>
        <w:t>R</w:t>
      </w:r>
      <w:r w:rsidRPr="00584409">
        <w:rPr>
          <w:rFonts w:ascii="Helvetica" w:hAnsi="Helvetica" w:cs="NHaasGroteskTXPro-55Rg"/>
          <w:i/>
          <w:sz w:val="16"/>
          <w:szCs w:val="16"/>
        </w:rPr>
        <w:t>eview: London School of Architecture</w:t>
      </w:r>
      <w:r w:rsidR="008949D2">
        <w:rPr>
          <w:rFonts w:ascii="Helvetica" w:hAnsi="Helvetica" w:cs="NHaasGroteskTXPro-55Rg"/>
          <w:sz w:val="16"/>
          <w:szCs w:val="16"/>
        </w:rPr>
        <w:t xml:space="preserve"> </w:t>
      </w:r>
      <w:r w:rsidR="0008213D">
        <w:rPr>
          <w:rFonts w:ascii="Helvetica" w:hAnsi="Helvetica" w:cs="NHaasGroteskTXPro-55Rg"/>
          <w:sz w:val="16"/>
          <w:szCs w:val="16"/>
        </w:rPr>
        <w:t>(</w:t>
      </w:r>
      <w:r w:rsidRPr="008442F4">
        <w:rPr>
          <w:rFonts w:ascii="Helvetica" w:hAnsi="Helvetica" w:cs="NHaasGroteskTXPro-55Rg"/>
          <w:sz w:val="16"/>
          <w:szCs w:val="16"/>
        </w:rPr>
        <w:t>Architect’s Journal</w:t>
      </w:r>
      <w:r w:rsidR="00DA5083">
        <w:rPr>
          <w:rFonts w:ascii="Helvetica" w:hAnsi="Helvetica" w:cs="NHaasGroteskTXPro-55Rg"/>
          <w:sz w:val="16"/>
          <w:szCs w:val="16"/>
        </w:rPr>
        <w:t xml:space="preserve">, </w:t>
      </w:r>
      <w:r w:rsidRPr="008442F4">
        <w:rPr>
          <w:rFonts w:ascii="Helvetica" w:hAnsi="Helvetica" w:cs="NHaasGroteskTXPro-55Rg"/>
          <w:sz w:val="16"/>
          <w:szCs w:val="16"/>
        </w:rPr>
        <w:t>26th July 2018</w:t>
      </w:r>
      <w:r w:rsidR="0008213D">
        <w:rPr>
          <w:rFonts w:ascii="Helvetica" w:hAnsi="Helvetica" w:cs="NHaasGroteskTXPro-55Rg"/>
          <w:sz w:val="16"/>
          <w:szCs w:val="16"/>
        </w:rPr>
        <w:t>)</w:t>
      </w:r>
      <w:r w:rsidRPr="008442F4">
        <w:rPr>
          <w:rFonts w:ascii="Helvetica" w:hAnsi="Helvetica" w:cs="NHaasGroteskTXPro-55Rg"/>
          <w:sz w:val="16"/>
          <w:szCs w:val="16"/>
        </w:rPr>
        <w:t xml:space="preserve"> </w:t>
      </w:r>
    </w:p>
    <w:p w14:paraId="0562FE08" w14:textId="6E421EC8" w:rsidR="00F21BDB" w:rsidRPr="008442F4" w:rsidRDefault="00584409"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2</w:t>
      </w:r>
      <w:r w:rsidR="00F21BDB" w:rsidRPr="008442F4">
        <w:rPr>
          <w:rFonts w:ascii="Helvetica" w:hAnsi="Helvetica" w:cs="NHaasGroteskTXPro-55Rg"/>
          <w:sz w:val="16"/>
          <w:szCs w:val="16"/>
        </w:rPr>
        <w:t xml:space="preserve">. </w:t>
      </w:r>
      <w:proofErr w:type="spellStart"/>
      <w:r w:rsidR="00F21BDB" w:rsidRPr="008442F4">
        <w:rPr>
          <w:rFonts w:ascii="Helvetica" w:hAnsi="Helvetica" w:cs="NHaasGroteskTXPro-55Rg"/>
          <w:sz w:val="16"/>
          <w:szCs w:val="16"/>
        </w:rPr>
        <w:t>R</w:t>
      </w:r>
      <w:r w:rsidR="0008213D">
        <w:rPr>
          <w:rFonts w:ascii="Helvetica" w:hAnsi="Helvetica" w:cs="NHaasGroteskTXPro-55Rg"/>
          <w:sz w:val="16"/>
          <w:szCs w:val="16"/>
        </w:rPr>
        <w:t>einier</w:t>
      </w:r>
      <w:proofErr w:type="spellEnd"/>
      <w:r w:rsidR="00F21BDB" w:rsidRPr="008442F4">
        <w:rPr>
          <w:rFonts w:ascii="Helvetica" w:hAnsi="Helvetica" w:cs="NHaasGroteskTXPro-55Rg"/>
          <w:sz w:val="16"/>
          <w:szCs w:val="16"/>
        </w:rPr>
        <w:t xml:space="preserve"> de Graaf</w:t>
      </w:r>
      <w:r w:rsidR="0008213D">
        <w:rPr>
          <w:rFonts w:ascii="Helvetica" w:hAnsi="Helvetica" w:cs="NHaasGroteskTXPro-55Rg"/>
          <w:sz w:val="16"/>
          <w:szCs w:val="16"/>
        </w:rPr>
        <w:t xml:space="preserve">, </w:t>
      </w:r>
      <w:r w:rsidR="00F21BDB" w:rsidRPr="00584409">
        <w:rPr>
          <w:rFonts w:ascii="Helvetica" w:hAnsi="Helvetica" w:cs="NHaasGroteskTXPro-55Rg"/>
          <w:i/>
          <w:sz w:val="16"/>
          <w:szCs w:val="16"/>
        </w:rPr>
        <w:t>Four Walls and a Roof</w:t>
      </w:r>
      <w:r w:rsidR="0008213D">
        <w:rPr>
          <w:rFonts w:ascii="Helvetica" w:hAnsi="Helvetica" w:cs="NHaasGroteskTXPro-55Rg"/>
          <w:sz w:val="16"/>
          <w:szCs w:val="16"/>
        </w:rPr>
        <w:t xml:space="preserve"> (</w:t>
      </w:r>
      <w:r w:rsidR="00F21BDB" w:rsidRPr="008442F4">
        <w:rPr>
          <w:rFonts w:ascii="Helvetica" w:hAnsi="Helvetica" w:cs="NHaasGroteskTXPro-55Rg"/>
          <w:sz w:val="16"/>
          <w:szCs w:val="16"/>
        </w:rPr>
        <w:t>Harvard Univ</w:t>
      </w:r>
      <w:r>
        <w:rPr>
          <w:rFonts w:ascii="Helvetica" w:hAnsi="Helvetica" w:cs="NHaasGroteskTXPro-55Rg"/>
          <w:sz w:val="16"/>
          <w:szCs w:val="16"/>
        </w:rPr>
        <w:t>er</w:t>
      </w:r>
      <w:r w:rsidR="0008213D">
        <w:rPr>
          <w:rFonts w:ascii="Helvetica" w:hAnsi="Helvetica" w:cs="NHaasGroteskTXPro-55Rg"/>
          <w:sz w:val="16"/>
          <w:szCs w:val="16"/>
        </w:rPr>
        <w:t>sit</w:t>
      </w:r>
      <w:r>
        <w:rPr>
          <w:rFonts w:ascii="Helvetica" w:hAnsi="Helvetica" w:cs="NHaasGroteskTXPro-55Rg"/>
          <w:sz w:val="16"/>
          <w:szCs w:val="16"/>
        </w:rPr>
        <w:t>y</w:t>
      </w:r>
      <w:r w:rsidR="00F21BDB" w:rsidRPr="008442F4">
        <w:rPr>
          <w:rFonts w:ascii="Helvetica" w:hAnsi="Helvetica" w:cs="NHaasGroteskTXPro-55Rg"/>
          <w:sz w:val="16"/>
          <w:szCs w:val="16"/>
        </w:rPr>
        <w:t xml:space="preserve"> Press</w:t>
      </w:r>
      <w:r w:rsidR="0008213D">
        <w:rPr>
          <w:rFonts w:ascii="Helvetica" w:hAnsi="Helvetica" w:cs="NHaasGroteskTXPro-55Rg"/>
          <w:sz w:val="16"/>
          <w:szCs w:val="16"/>
        </w:rPr>
        <w:t xml:space="preserve">, </w:t>
      </w:r>
      <w:r w:rsidR="00F21BDB" w:rsidRPr="008442F4">
        <w:rPr>
          <w:rFonts w:ascii="Helvetica" w:hAnsi="Helvetica" w:cs="NHaasGroteskTXPro-55Rg"/>
          <w:sz w:val="16"/>
          <w:szCs w:val="16"/>
        </w:rPr>
        <w:t>2017</w:t>
      </w:r>
      <w:r w:rsidR="0008213D">
        <w:rPr>
          <w:rFonts w:ascii="Helvetica" w:hAnsi="Helvetica" w:cs="NHaasGroteskTXPro-55Rg"/>
          <w:sz w:val="16"/>
          <w:szCs w:val="16"/>
        </w:rPr>
        <w:t>),</w:t>
      </w:r>
      <w:r w:rsidR="00F21BDB" w:rsidRPr="008442F4">
        <w:rPr>
          <w:rFonts w:ascii="Helvetica" w:hAnsi="Helvetica" w:cs="NHaasGroteskTXPro-55Rg"/>
          <w:sz w:val="16"/>
          <w:szCs w:val="16"/>
        </w:rPr>
        <w:t xml:space="preserve"> </w:t>
      </w:r>
      <w:r>
        <w:rPr>
          <w:rFonts w:ascii="Helvetica" w:hAnsi="Helvetica" w:cs="NHaasGroteskTXPro-55Rg"/>
          <w:sz w:val="16"/>
          <w:szCs w:val="16"/>
        </w:rPr>
        <w:t>p</w:t>
      </w:r>
      <w:r w:rsidR="0008213D">
        <w:rPr>
          <w:rFonts w:ascii="Helvetica" w:hAnsi="Helvetica" w:cs="NHaasGroteskTXPro-55Rg"/>
          <w:sz w:val="16"/>
          <w:szCs w:val="16"/>
        </w:rPr>
        <w:t>.</w:t>
      </w:r>
      <w:r w:rsidR="00F21BDB" w:rsidRPr="008442F4">
        <w:rPr>
          <w:rFonts w:ascii="Helvetica" w:hAnsi="Helvetica" w:cs="NHaasGroteskTXPro-55Rg"/>
          <w:sz w:val="16"/>
          <w:szCs w:val="16"/>
        </w:rPr>
        <w:t xml:space="preserve"> 8</w:t>
      </w:r>
      <w:r w:rsidR="0008213D">
        <w:rPr>
          <w:rFonts w:ascii="Helvetica" w:hAnsi="Helvetica" w:cs="NHaasGroteskTXPro-55Rg"/>
          <w:sz w:val="16"/>
          <w:szCs w:val="16"/>
        </w:rPr>
        <w:t>1.</w:t>
      </w:r>
    </w:p>
    <w:p w14:paraId="77787A19" w14:textId="7ECB1A2D" w:rsidR="003156BD" w:rsidRPr="008442F4" w:rsidRDefault="00584409"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3</w:t>
      </w:r>
      <w:r w:rsidR="003156BD" w:rsidRPr="008442F4">
        <w:rPr>
          <w:rFonts w:ascii="Helvetica" w:hAnsi="Helvetica" w:cs="NHaasGroteskTXPro-55Rg"/>
          <w:sz w:val="16"/>
          <w:szCs w:val="16"/>
        </w:rPr>
        <w:t xml:space="preserve">. </w:t>
      </w:r>
      <w:r>
        <w:rPr>
          <w:rFonts w:ascii="Helvetica" w:hAnsi="Helvetica" w:cs="NHaasGroteskTXPro-55Rg"/>
          <w:sz w:val="16"/>
          <w:szCs w:val="16"/>
        </w:rPr>
        <w:t>B</w:t>
      </w:r>
      <w:r w:rsidR="0008213D">
        <w:rPr>
          <w:rFonts w:ascii="Helvetica" w:hAnsi="Helvetica" w:cs="NHaasGroteskTXPro-55Rg"/>
          <w:sz w:val="16"/>
          <w:szCs w:val="16"/>
        </w:rPr>
        <w:t>en</w:t>
      </w:r>
      <w:r>
        <w:rPr>
          <w:rFonts w:ascii="Helvetica" w:hAnsi="Helvetica" w:cs="NHaasGroteskTXPro-55Rg"/>
          <w:sz w:val="16"/>
          <w:szCs w:val="16"/>
        </w:rPr>
        <w:t xml:space="preserve"> Habib</w:t>
      </w:r>
      <w:r w:rsidR="0008213D">
        <w:rPr>
          <w:rFonts w:ascii="Helvetica" w:hAnsi="Helvetica" w:cs="NHaasGroteskTXPro-55Rg"/>
          <w:sz w:val="16"/>
          <w:szCs w:val="16"/>
        </w:rPr>
        <w:t xml:space="preserve">, </w:t>
      </w:r>
      <w:proofErr w:type="gramStart"/>
      <w:r w:rsidR="003156BD" w:rsidRPr="00584409">
        <w:rPr>
          <w:rFonts w:ascii="Helvetica" w:hAnsi="Helvetica" w:cs="NHaasGroteskTXPro-55Rg"/>
          <w:i/>
          <w:sz w:val="16"/>
          <w:szCs w:val="16"/>
        </w:rPr>
        <w:t>How</w:t>
      </w:r>
      <w:proofErr w:type="gramEnd"/>
      <w:r w:rsidR="003156BD" w:rsidRPr="00584409">
        <w:rPr>
          <w:rFonts w:ascii="Helvetica" w:hAnsi="Helvetica" w:cs="NHaasGroteskTXPro-55Rg"/>
          <w:i/>
          <w:sz w:val="16"/>
          <w:szCs w:val="16"/>
        </w:rPr>
        <w:t xml:space="preserve"> to earn double-digit returns from Polish property</w:t>
      </w:r>
      <w:r w:rsidR="0008213D">
        <w:rPr>
          <w:rFonts w:ascii="Helvetica" w:hAnsi="Helvetica" w:cs="NHaasGroteskTXPro-55Rg"/>
          <w:sz w:val="16"/>
          <w:szCs w:val="16"/>
        </w:rPr>
        <w:t xml:space="preserve"> (</w:t>
      </w:r>
      <w:r w:rsidR="003156BD" w:rsidRPr="008442F4">
        <w:rPr>
          <w:rFonts w:ascii="Helvetica" w:hAnsi="Helvetica" w:cs="NHaasGroteskTXPro-55Rg"/>
          <w:sz w:val="16"/>
          <w:szCs w:val="16"/>
        </w:rPr>
        <w:t>The Property Chronicle</w:t>
      </w:r>
      <w:r w:rsidR="0008213D">
        <w:rPr>
          <w:rFonts w:ascii="Helvetica" w:hAnsi="Helvetica" w:cs="NHaasGroteskTXPro-55Rg"/>
          <w:sz w:val="16"/>
          <w:szCs w:val="16"/>
        </w:rPr>
        <w:t>,</w:t>
      </w:r>
      <w:r w:rsidR="003156BD" w:rsidRPr="008442F4">
        <w:rPr>
          <w:rFonts w:ascii="Helvetica" w:hAnsi="Helvetica" w:cs="NHaasGroteskTXPro-55Rg"/>
          <w:sz w:val="16"/>
          <w:szCs w:val="16"/>
        </w:rPr>
        <w:t xml:space="preserve"> Spring 2019</w:t>
      </w:r>
      <w:r w:rsidR="0008213D">
        <w:rPr>
          <w:rFonts w:ascii="Helvetica" w:hAnsi="Helvetica" w:cs="NHaasGroteskTXPro-55Rg"/>
          <w:sz w:val="16"/>
          <w:szCs w:val="16"/>
        </w:rPr>
        <w:t>)</w:t>
      </w:r>
    </w:p>
    <w:p w14:paraId="727E7EAD" w14:textId="34A8BD63" w:rsidR="00E220E6" w:rsidRPr="008442F4" w:rsidRDefault="00584409"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 xml:space="preserve">4. </w:t>
      </w:r>
      <w:r w:rsidR="00E220E6" w:rsidRPr="008442F4">
        <w:rPr>
          <w:rFonts w:ascii="Helvetica" w:hAnsi="Helvetica" w:cs="NHaasGroteskTXPro-55Rg"/>
          <w:sz w:val="16"/>
          <w:szCs w:val="16"/>
        </w:rPr>
        <w:t>J</w:t>
      </w:r>
      <w:r w:rsidR="0008213D">
        <w:rPr>
          <w:rFonts w:ascii="Helvetica" w:hAnsi="Helvetica" w:cs="NHaasGroteskTXPro-55Rg"/>
          <w:sz w:val="16"/>
          <w:szCs w:val="16"/>
        </w:rPr>
        <w:t>acques</w:t>
      </w:r>
      <w:r w:rsidR="00E220E6" w:rsidRPr="008442F4">
        <w:rPr>
          <w:rFonts w:ascii="Helvetica" w:hAnsi="Helvetica" w:cs="NHaasGroteskTXPro-55Rg"/>
          <w:sz w:val="16"/>
          <w:szCs w:val="16"/>
        </w:rPr>
        <w:t xml:space="preserve"> </w:t>
      </w:r>
      <w:proofErr w:type="spellStart"/>
      <w:r w:rsidR="00E220E6" w:rsidRPr="008442F4">
        <w:rPr>
          <w:rFonts w:ascii="Helvetica" w:hAnsi="Helvetica" w:cs="NHaasGroteskTXPro-55Rg"/>
          <w:sz w:val="16"/>
          <w:szCs w:val="16"/>
        </w:rPr>
        <w:t>Attali</w:t>
      </w:r>
      <w:proofErr w:type="spellEnd"/>
      <w:r w:rsidR="0008213D">
        <w:rPr>
          <w:rFonts w:ascii="Helvetica" w:hAnsi="Helvetica" w:cs="NHaasGroteskTXPro-55Rg"/>
          <w:sz w:val="16"/>
          <w:szCs w:val="16"/>
        </w:rPr>
        <w:t>,</w:t>
      </w:r>
      <w:r w:rsidR="00E220E6" w:rsidRPr="008442F4">
        <w:rPr>
          <w:rFonts w:ascii="Helvetica" w:hAnsi="Helvetica" w:cs="NHaasGroteskTXPro-55Rg"/>
          <w:sz w:val="16"/>
          <w:szCs w:val="16"/>
        </w:rPr>
        <w:t xml:space="preserve"> </w:t>
      </w:r>
      <w:r w:rsidR="00E220E6" w:rsidRPr="00584409">
        <w:rPr>
          <w:rFonts w:ascii="Helvetica" w:hAnsi="Helvetica" w:cs="NHaasGroteskTXPro-55Rg"/>
          <w:i/>
          <w:sz w:val="16"/>
          <w:szCs w:val="16"/>
        </w:rPr>
        <w:t>A Brief History of the Future</w:t>
      </w:r>
      <w:r w:rsidR="0008213D">
        <w:rPr>
          <w:rFonts w:ascii="Helvetica" w:hAnsi="Helvetica" w:cs="NHaasGroteskTXPro-55Rg"/>
          <w:sz w:val="16"/>
          <w:szCs w:val="16"/>
        </w:rPr>
        <w:t xml:space="preserve"> (</w:t>
      </w:r>
      <w:r w:rsidR="00E220E6" w:rsidRPr="008442F4">
        <w:rPr>
          <w:rFonts w:ascii="Helvetica" w:hAnsi="Helvetica" w:cs="NHaasGroteskTXPro-55Rg"/>
          <w:sz w:val="16"/>
          <w:szCs w:val="16"/>
        </w:rPr>
        <w:t>Arcade Pub</w:t>
      </w:r>
      <w:r>
        <w:rPr>
          <w:rFonts w:ascii="Helvetica" w:hAnsi="Helvetica" w:cs="NHaasGroteskTXPro-55Rg"/>
          <w:sz w:val="16"/>
          <w:szCs w:val="16"/>
        </w:rPr>
        <w:t>lishing</w:t>
      </w:r>
      <w:r w:rsidR="00E220E6" w:rsidRPr="008442F4">
        <w:rPr>
          <w:rFonts w:ascii="Helvetica" w:hAnsi="Helvetica" w:cs="NHaasGroteskTXPro-55Rg"/>
          <w:sz w:val="16"/>
          <w:szCs w:val="16"/>
        </w:rPr>
        <w:t xml:space="preserve">, </w:t>
      </w:r>
      <w:r>
        <w:rPr>
          <w:rFonts w:ascii="Helvetica" w:hAnsi="Helvetica" w:cs="NHaasGroteskTXPro-55Rg"/>
          <w:sz w:val="16"/>
          <w:szCs w:val="16"/>
        </w:rPr>
        <w:t>New York</w:t>
      </w:r>
      <w:r w:rsidR="0008213D">
        <w:rPr>
          <w:rFonts w:ascii="Helvetica" w:hAnsi="Helvetica" w:cs="NHaasGroteskTXPro-55Rg"/>
          <w:sz w:val="16"/>
          <w:szCs w:val="16"/>
        </w:rPr>
        <w:t>,</w:t>
      </w:r>
      <w:r>
        <w:rPr>
          <w:rFonts w:ascii="Helvetica" w:hAnsi="Helvetica" w:cs="NHaasGroteskTXPro-55Rg"/>
          <w:sz w:val="16"/>
          <w:szCs w:val="16"/>
        </w:rPr>
        <w:t xml:space="preserve"> </w:t>
      </w:r>
      <w:r w:rsidR="00E220E6" w:rsidRPr="008442F4">
        <w:rPr>
          <w:rFonts w:ascii="Helvetica" w:hAnsi="Helvetica" w:cs="NHaasGroteskTXPro-55Rg"/>
          <w:sz w:val="16"/>
          <w:szCs w:val="16"/>
        </w:rPr>
        <w:t>2009</w:t>
      </w:r>
      <w:r w:rsidR="0008213D">
        <w:rPr>
          <w:rFonts w:ascii="Helvetica" w:hAnsi="Helvetica" w:cs="NHaasGroteskTXPro-55Rg"/>
          <w:sz w:val="16"/>
          <w:szCs w:val="16"/>
        </w:rPr>
        <w:t>)</w:t>
      </w:r>
    </w:p>
    <w:p w14:paraId="7A0F6853" w14:textId="11AF40F9" w:rsidR="00CC4DF4" w:rsidRDefault="00584409"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5.</w:t>
      </w:r>
      <w:r w:rsidR="00CC4DF4" w:rsidRPr="008442F4">
        <w:rPr>
          <w:rFonts w:ascii="Helvetica" w:hAnsi="Helvetica" w:cs="NHaasGroteskTXPro-55Rg"/>
          <w:sz w:val="16"/>
          <w:szCs w:val="16"/>
        </w:rPr>
        <w:t xml:space="preserve"> </w:t>
      </w:r>
      <w:r>
        <w:rPr>
          <w:rFonts w:ascii="Helvetica" w:hAnsi="Helvetica" w:cs="NHaasGroteskTXPro-55Rg"/>
          <w:sz w:val="16"/>
          <w:szCs w:val="16"/>
        </w:rPr>
        <w:t>R</w:t>
      </w:r>
      <w:r w:rsidR="0008213D">
        <w:rPr>
          <w:rFonts w:ascii="Helvetica" w:hAnsi="Helvetica" w:cs="NHaasGroteskTXPro-55Rg"/>
          <w:sz w:val="16"/>
          <w:szCs w:val="16"/>
        </w:rPr>
        <w:t>uth</w:t>
      </w:r>
      <w:r>
        <w:rPr>
          <w:rFonts w:ascii="Helvetica" w:hAnsi="Helvetica" w:cs="NHaasGroteskTXPro-55Rg"/>
          <w:sz w:val="16"/>
          <w:szCs w:val="16"/>
        </w:rPr>
        <w:t xml:space="preserve"> Morrow</w:t>
      </w:r>
      <w:r w:rsidR="0008213D">
        <w:rPr>
          <w:rFonts w:ascii="Helvetica" w:hAnsi="Helvetica" w:cs="NHaasGroteskTXPro-55Rg"/>
          <w:sz w:val="16"/>
          <w:szCs w:val="16"/>
        </w:rPr>
        <w:t xml:space="preserve">, </w:t>
      </w:r>
      <w:r w:rsidR="00CC4DF4" w:rsidRPr="00584409">
        <w:rPr>
          <w:rFonts w:ascii="Helvetica" w:hAnsi="Helvetica" w:cs="NHaasGroteskTXPro-55Rg"/>
          <w:i/>
          <w:sz w:val="16"/>
          <w:szCs w:val="16"/>
        </w:rPr>
        <w:t>Architecture from</w:t>
      </w:r>
      <w:r w:rsidR="00A9551A">
        <w:rPr>
          <w:rFonts w:ascii="Helvetica" w:hAnsi="Helvetica" w:cs="NHaasGroteskTXPro-55Rg"/>
          <w:i/>
          <w:sz w:val="16"/>
          <w:szCs w:val="16"/>
        </w:rPr>
        <w:t xml:space="preserve"> the</w:t>
      </w:r>
      <w:r w:rsidR="00CC4DF4" w:rsidRPr="00584409">
        <w:rPr>
          <w:rFonts w:ascii="Helvetica" w:hAnsi="Helvetica" w:cs="NHaasGroteskTXPro-55Rg"/>
          <w:i/>
          <w:sz w:val="16"/>
          <w:szCs w:val="16"/>
        </w:rPr>
        <w:t xml:space="preserve"> Dogs.</w:t>
      </w:r>
      <w:r w:rsidR="00CC4DF4" w:rsidRPr="008442F4">
        <w:rPr>
          <w:rFonts w:ascii="Helvetica" w:hAnsi="Helvetica" w:cs="NHaasGroteskTXPro-55Rg"/>
          <w:sz w:val="16"/>
          <w:szCs w:val="16"/>
        </w:rPr>
        <w:t xml:space="preserve"> Radical Pe</w:t>
      </w:r>
      <w:r>
        <w:rPr>
          <w:rFonts w:ascii="Helvetica" w:hAnsi="Helvetica" w:cs="NHaasGroteskTXPro-55Rg"/>
          <w:sz w:val="16"/>
          <w:szCs w:val="16"/>
        </w:rPr>
        <w:t>d</w:t>
      </w:r>
      <w:r w:rsidR="00CC4DF4" w:rsidRPr="008442F4">
        <w:rPr>
          <w:rFonts w:ascii="Helvetica" w:hAnsi="Helvetica" w:cs="NHaasGroteskTXPro-55Rg"/>
          <w:sz w:val="16"/>
          <w:szCs w:val="16"/>
        </w:rPr>
        <w:t>agogies</w:t>
      </w:r>
      <w:r w:rsidR="00DA5083">
        <w:rPr>
          <w:rFonts w:ascii="Helvetica" w:hAnsi="Helvetica" w:cs="NHaasGroteskTXPro-55Rg"/>
          <w:sz w:val="16"/>
          <w:szCs w:val="16"/>
        </w:rPr>
        <w:t>,</w:t>
      </w:r>
      <w:r w:rsidR="00CC4DF4" w:rsidRPr="008442F4">
        <w:rPr>
          <w:rFonts w:ascii="Helvetica" w:hAnsi="Helvetica" w:cs="NHaasGroteskTXPro-55Rg"/>
          <w:sz w:val="16"/>
          <w:szCs w:val="16"/>
        </w:rPr>
        <w:t xml:space="preserve"> Ed </w:t>
      </w:r>
      <w:r>
        <w:rPr>
          <w:rFonts w:ascii="Helvetica" w:hAnsi="Helvetica" w:cs="NHaasGroteskTXPro-55Rg"/>
          <w:sz w:val="16"/>
          <w:szCs w:val="16"/>
        </w:rPr>
        <w:t xml:space="preserve">D. </w:t>
      </w:r>
      <w:r w:rsidR="00CC4DF4" w:rsidRPr="008442F4">
        <w:rPr>
          <w:rFonts w:ascii="Helvetica" w:hAnsi="Helvetica" w:cs="NHaasGroteskTXPro-55Rg"/>
          <w:sz w:val="16"/>
          <w:szCs w:val="16"/>
        </w:rPr>
        <w:t>Fraud</w:t>
      </w:r>
      <w:r>
        <w:rPr>
          <w:rFonts w:ascii="Helvetica" w:hAnsi="Helvetica" w:cs="NHaasGroteskTXPro-55Rg"/>
          <w:sz w:val="16"/>
          <w:szCs w:val="16"/>
        </w:rPr>
        <w:t xml:space="preserve">, H. </w:t>
      </w:r>
      <w:proofErr w:type="spellStart"/>
      <w:r w:rsidR="00CC4DF4" w:rsidRPr="008442F4">
        <w:rPr>
          <w:rFonts w:ascii="Helvetica" w:hAnsi="Helvetica" w:cs="NHaasGroteskTXPro-55Rg"/>
          <w:sz w:val="16"/>
          <w:szCs w:val="16"/>
        </w:rPr>
        <w:t>Harriss</w:t>
      </w:r>
      <w:proofErr w:type="spellEnd"/>
      <w:r w:rsidR="0008213D">
        <w:rPr>
          <w:rFonts w:ascii="Helvetica" w:hAnsi="Helvetica" w:cs="NHaasGroteskTXPro-55Rg"/>
          <w:sz w:val="16"/>
          <w:szCs w:val="16"/>
        </w:rPr>
        <w:t xml:space="preserve"> (</w:t>
      </w:r>
      <w:r w:rsidR="00CC4DF4" w:rsidRPr="008442F4">
        <w:rPr>
          <w:rFonts w:ascii="Helvetica" w:hAnsi="Helvetica" w:cs="NHaasGroteskTXPro-55Rg"/>
          <w:sz w:val="16"/>
          <w:szCs w:val="16"/>
        </w:rPr>
        <w:t xml:space="preserve">RIBA </w:t>
      </w:r>
      <w:r>
        <w:rPr>
          <w:rFonts w:ascii="Helvetica" w:hAnsi="Helvetica" w:cs="NHaasGroteskTXPro-55Rg"/>
          <w:sz w:val="16"/>
          <w:szCs w:val="16"/>
        </w:rPr>
        <w:t>E</w:t>
      </w:r>
      <w:r w:rsidR="00CC4DF4" w:rsidRPr="008442F4">
        <w:rPr>
          <w:rFonts w:ascii="Helvetica" w:hAnsi="Helvetica" w:cs="NHaasGroteskTXPro-55Rg"/>
          <w:sz w:val="16"/>
          <w:szCs w:val="16"/>
        </w:rPr>
        <w:t>nterprises</w:t>
      </w:r>
      <w:r w:rsidR="0008213D">
        <w:rPr>
          <w:rFonts w:ascii="Helvetica" w:hAnsi="Helvetica" w:cs="NHaasGroteskTXPro-55Rg"/>
          <w:sz w:val="16"/>
          <w:szCs w:val="16"/>
        </w:rPr>
        <w:t>,</w:t>
      </w:r>
      <w:r w:rsidR="00A9551A">
        <w:rPr>
          <w:rFonts w:ascii="Helvetica" w:hAnsi="Helvetica" w:cs="NHaasGroteskTXPro-55Rg"/>
          <w:sz w:val="16"/>
          <w:szCs w:val="16"/>
        </w:rPr>
        <w:t xml:space="preserve"> </w:t>
      </w:r>
      <w:r w:rsidR="00CC4DF4" w:rsidRPr="008442F4">
        <w:rPr>
          <w:rFonts w:ascii="Helvetica" w:hAnsi="Helvetica" w:cs="NHaasGroteskTXPro-55Rg"/>
          <w:sz w:val="16"/>
          <w:szCs w:val="16"/>
        </w:rPr>
        <w:t>2015</w:t>
      </w:r>
      <w:r w:rsidR="0008213D">
        <w:rPr>
          <w:rFonts w:ascii="Helvetica" w:hAnsi="Helvetica" w:cs="NHaasGroteskTXPro-55Rg"/>
          <w:sz w:val="16"/>
          <w:szCs w:val="16"/>
        </w:rPr>
        <w:t>),</w:t>
      </w:r>
      <w:r w:rsidR="00CC4DF4" w:rsidRPr="008442F4">
        <w:rPr>
          <w:rFonts w:ascii="Helvetica" w:hAnsi="Helvetica" w:cs="NHaasGroteskTXPro-55Rg"/>
          <w:sz w:val="16"/>
          <w:szCs w:val="16"/>
        </w:rPr>
        <w:t xml:space="preserve"> p</w:t>
      </w:r>
      <w:r w:rsidR="0008213D">
        <w:rPr>
          <w:rFonts w:ascii="Helvetica" w:hAnsi="Helvetica" w:cs="NHaasGroteskTXPro-55Rg"/>
          <w:sz w:val="16"/>
          <w:szCs w:val="16"/>
        </w:rPr>
        <w:t>.</w:t>
      </w:r>
      <w:r w:rsidR="00CC4DF4" w:rsidRPr="008442F4">
        <w:rPr>
          <w:rFonts w:ascii="Helvetica" w:hAnsi="Helvetica" w:cs="NHaasGroteskTXPro-55Rg"/>
          <w:sz w:val="16"/>
          <w:szCs w:val="16"/>
        </w:rPr>
        <w:t xml:space="preserve"> 135</w:t>
      </w:r>
      <w:r w:rsidR="0008213D">
        <w:rPr>
          <w:rFonts w:ascii="Helvetica" w:hAnsi="Helvetica" w:cs="NHaasGroteskTXPro-55Rg"/>
          <w:sz w:val="16"/>
          <w:szCs w:val="16"/>
        </w:rPr>
        <w:t>.</w:t>
      </w:r>
    </w:p>
    <w:p w14:paraId="78B4B1F9" w14:textId="70CBEC49" w:rsidR="0074070A" w:rsidRPr="008442F4" w:rsidRDefault="0074070A"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6. N</w:t>
      </w:r>
      <w:r w:rsidR="0008213D">
        <w:rPr>
          <w:rFonts w:ascii="Helvetica" w:hAnsi="Helvetica" w:cs="NHaasGroteskTXPro-55Rg"/>
          <w:sz w:val="16"/>
          <w:szCs w:val="16"/>
        </w:rPr>
        <w:t>aomi</w:t>
      </w:r>
      <w:r>
        <w:rPr>
          <w:rFonts w:ascii="Helvetica" w:hAnsi="Helvetica" w:cs="NHaasGroteskTXPro-55Rg"/>
          <w:sz w:val="16"/>
          <w:szCs w:val="16"/>
        </w:rPr>
        <w:t xml:space="preserve"> Kl</w:t>
      </w:r>
      <w:r w:rsidR="00A9551A">
        <w:rPr>
          <w:rFonts w:ascii="Helvetica" w:hAnsi="Helvetica" w:cs="NHaasGroteskTXPro-55Rg"/>
          <w:sz w:val="16"/>
          <w:szCs w:val="16"/>
        </w:rPr>
        <w:t>ei</w:t>
      </w:r>
      <w:r>
        <w:rPr>
          <w:rFonts w:ascii="Helvetica" w:hAnsi="Helvetica" w:cs="NHaasGroteskTXPro-55Rg"/>
          <w:sz w:val="16"/>
          <w:szCs w:val="16"/>
        </w:rPr>
        <w:t>n</w:t>
      </w:r>
      <w:r w:rsidR="0008213D">
        <w:rPr>
          <w:rFonts w:ascii="Helvetica" w:hAnsi="Helvetica" w:cs="NHaasGroteskTXPro-55Rg"/>
          <w:sz w:val="16"/>
          <w:szCs w:val="16"/>
        </w:rPr>
        <w:t>,</w:t>
      </w:r>
      <w:r>
        <w:rPr>
          <w:rFonts w:ascii="Helvetica" w:hAnsi="Helvetica" w:cs="NHaasGroteskTXPro-55Rg"/>
          <w:sz w:val="16"/>
          <w:szCs w:val="16"/>
        </w:rPr>
        <w:t xml:space="preserve"> This Changes Everything </w:t>
      </w:r>
      <w:r w:rsidR="0008213D">
        <w:rPr>
          <w:rFonts w:ascii="Helvetica" w:hAnsi="Helvetica" w:cs="NHaasGroteskTXPro-55Rg"/>
          <w:sz w:val="16"/>
          <w:szCs w:val="16"/>
        </w:rPr>
        <w:t>(</w:t>
      </w:r>
      <w:r>
        <w:rPr>
          <w:rFonts w:ascii="Helvetica" w:hAnsi="Helvetica" w:cs="NHaasGroteskTXPro-55Rg"/>
          <w:sz w:val="16"/>
          <w:szCs w:val="16"/>
        </w:rPr>
        <w:t>Penguin</w:t>
      </w:r>
      <w:r w:rsidR="0008213D">
        <w:rPr>
          <w:rFonts w:ascii="Helvetica" w:hAnsi="Helvetica" w:cs="NHaasGroteskTXPro-55Rg"/>
          <w:sz w:val="16"/>
          <w:szCs w:val="16"/>
        </w:rPr>
        <w:t>,</w:t>
      </w:r>
      <w:r>
        <w:rPr>
          <w:rFonts w:ascii="Helvetica" w:hAnsi="Helvetica" w:cs="NHaasGroteskTXPro-55Rg"/>
          <w:sz w:val="16"/>
          <w:szCs w:val="16"/>
        </w:rPr>
        <w:t xml:space="preserve"> 2017</w:t>
      </w:r>
      <w:r w:rsidR="0008213D">
        <w:rPr>
          <w:rFonts w:ascii="Helvetica" w:hAnsi="Helvetica" w:cs="NHaasGroteskTXPro-55Rg"/>
          <w:sz w:val="16"/>
          <w:szCs w:val="16"/>
        </w:rPr>
        <w:t>),</w:t>
      </w:r>
      <w:r>
        <w:rPr>
          <w:rFonts w:ascii="Helvetica" w:hAnsi="Helvetica" w:cs="NHaasGroteskTXPro-55Rg"/>
          <w:sz w:val="16"/>
          <w:szCs w:val="16"/>
        </w:rPr>
        <w:t xml:space="preserve"> </w:t>
      </w:r>
      <w:r w:rsidR="00C814A1">
        <w:rPr>
          <w:rFonts w:ascii="Helvetica" w:hAnsi="Helvetica" w:cs="NHaasGroteskTXPro-55Rg"/>
          <w:sz w:val="16"/>
          <w:szCs w:val="16"/>
        </w:rPr>
        <w:t>p</w:t>
      </w:r>
      <w:r w:rsidR="0008213D">
        <w:rPr>
          <w:rFonts w:ascii="Helvetica" w:hAnsi="Helvetica" w:cs="NHaasGroteskTXPro-55Rg"/>
          <w:sz w:val="16"/>
          <w:szCs w:val="16"/>
        </w:rPr>
        <w:t>.</w:t>
      </w:r>
      <w:r w:rsidR="00DA5083">
        <w:rPr>
          <w:rFonts w:ascii="Helvetica" w:hAnsi="Helvetica" w:cs="NHaasGroteskTXPro-55Rg"/>
          <w:sz w:val="16"/>
          <w:szCs w:val="16"/>
        </w:rPr>
        <w:t xml:space="preserve"> </w:t>
      </w:r>
      <w:r w:rsidR="00C814A1">
        <w:rPr>
          <w:rFonts w:ascii="Helvetica" w:hAnsi="Helvetica" w:cs="NHaasGroteskTXPro-55Rg"/>
          <w:sz w:val="16"/>
          <w:szCs w:val="16"/>
        </w:rPr>
        <w:t>105</w:t>
      </w:r>
      <w:r w:rsidR="0008213D">
        <w:rPr>
          <w:rFonts w:ascii="Helvetica" w:hAnsi="Helvetica" w:cs="NHaasGroteskTXPro-55Rg"/>
          <w:sz w:val="16"/>
          <w:szCs w:val="16"/>
        </w:rPr>
        <w:t>.</w:t>
      </w:r>
    </w:p>
    <w:p w14:paraId="1616201C" w14:textId="3048EEA8" w:rsidR="00980D62" w:rsidRPr="008442F4" w:rsidRDefault="0074070A"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7</w:t>
      </w:r>
      <w:r w:rsidR="00584409">
        <w:rPr>
          <w:rFonts w:ascii="Helvetica" w:hAnsi="Helvetica" w:cs="NHaasGroteskTXPro-55Rg"/>
          <w:sz w:val="16"/>
          <w:szCs w:val="16"/>
        </w:rPr>
        <w:t>.</w:t>
      </w:r>
      <w:r w:rsidR="00980D62" w:rsidRPr="008442F4">
        <w:rPr>
          <w:rFonts w:ascii="Helvetica" w:hAnsi="Helvetica" w:cs="NHaasGroteskTXPro-55Rg"/>
          <w:sz w:val="16"/>
          <w:szCs w:val="16"/>
        </w:rPr>
        <w:t xml:space="preserve"> E</w:t>
      </w:r>
      <w:r w:rsidR="0008213D">
        <w:rPr>
          <w:rFonts w:ascii="Helvetica" w:hAnsi="Helvetica" w:cs="NHaasGroteskTXPro-55Rg"/>
          <w:sz w:val="16"/>
          <w:szCs w:val="16"/>
        </w:rPr>
        <w:t>zio</w:t>
      </w:r>
      <w:r w:rsidR="00980D62" w:rsidRPr="008442F4">
        <w:rPr>
          <w:rFonts w:ascii="Helvetica" w:hAnsi="Helvetica" w:cs="NHaasGroteskTXPro-55Rg"/>
          <w:sz w:val="16"/>
          <w:szCs w:val="16"/>
        </w:rPr>
        <w:t xml:space="preserve"> Manzini</w:t>
      </w:r>
      <w:r w:rsidR="0008213D">
        <w:rPr>
          <w:rFonts w:ascii="Helvetica" w:hAnsi="Helvetica" w:cs="NHaasGroteskTXPro-55Rg"/>
          <w:sz w:val="16"/>
          <w:szCs w:val="16"/>
        </w:rPr>
        <w:t>,</w:t>
      </w:r>
      <w:r w:rsidR="00980D62" w:rsidRPr="008442F4">
        <w:rPr>
          <w:rFonts w:ascii="Helvetica" w:hAnsi="Helvetica" w:cs="NHaasGroteskTXPro-55Rg"/>
          <w:sz w:val="16"/>
          <w:szCs w:val="16"/>
        </w:rPr>
        <w:t xml:space="preserve"> </w:t>
      </w:r>
      <w:r w:rsidR="00980D62" w:rsidRPr="00584409">
        <w:rPr>
          <w:rFonts w:ascii="Helvetica" w:hAnsi="Helvetica" w:cs="NHaasGroteskTXPro-55Rg"/>
          <w:i/>
          <w:sz w:val="16"/>
          <w:szCs w:val="16"/>
        </w:rPr>
        <w:t>Politics of the Everyday</w:t>
      </w:r>
      <w:r w:rsidR="0008213D">
        <w:rPr>
          <w:rFonts w:ascii="Helvetica" w:hAnsi="Helvetica" w:cs="NHaasGroteskTXPro-55Rg"/>
          <w:i/>
          <w:sz w:val="16"/>
          <w:szCs w:val="16"/>
        </w:rPr>
        <w:t xml:space="preserve"> </w:t>
      </w:r>
      <w:r w:rsidR="0008213D" w:rsidRPr="0008213D">
        <w:rPr>
          <w:rFonts w:ascii="Helvetica" w:hAnsi="Helvetica" w:cs="NHaasGroteskTXPro-55Rg"/>
          <w:sz w:val="16"/>
          <w:szCs w:val="16"/>
        </w:rPr>
        <w:t>(</w:t>
      </w:r>
      <w:r w:rsidR="00980D62" w:rsidRPr="008442F4">
        <w:rPr>
          <w:rFonts w:ascii="Helvetica" w:hAnsi="Helvetica" w:cs="NHaasGroteskTXPro-55Rg"/>
          <w:sz w:val="16"/>
          <w:szCs w:val="16"/>
        </w:rPr>
        <w:t>Bloomsbury</w:t>
      </w:r>
      <w:r w:rsidR="0008213D">
        <w:rPr>
          <w:rFonts w:ascii="Helvetica" w:hAnsi="Helvetica" w:cs="NHaasGroteskTXPro-55Rg"/>
          <w:sz w:val="16"/>
          <w:szCs w:val="16"/>
        </w:rPr>
        <w:t>,</w:t>
      </w:r>
      <w:r w:rsidR="00980D62" w:rsidRPr="008442F4">
        <w:rPr>
          <w:rFonts w:ascii="Helvetica" w:hAnsi="Helvetica" w:cs="NHaasGroteskTXPro-55Rg"/>
          <w:sz w:val="16"/>
          <w:szCs w:val="16"/>
        </w:rPr>
        <w:t xml:space="preserve"> 2019</w:t>
      </w:r>
      <w:r w:rsidR="0008213D">
        <w:rPr>
          <w:rFonts w:ascii="Helvetica" w:hAnsi="Helvetica" w:cs="NHaasGroteskTXPro-55Rg"/>
          <w:sz w:val="16"/>
          <w:szCs w:val="16"/>
        </w:rPr>
        <w:t>),</w:t>
      </w:r>
      <w:r w:rsidR="00980D62" w:rsidRPr="008442F4">
        <w:rPr>
          <w:rFonts w:ascii="Helvetica" w:hAnsi="Helvetica" w:cs="NHaasGroteskTXPro-55Rg"/>
          <w:sz w:val="16"/>
          <w:szCs w:val="16"/>
        </w:rPr>
        <w:t xml:space="preserve"> </w:t>
      </w:r>
      <w:r w:rsidR="00C814A1">
        <w:rPr>
          <w:rFonts w:ascii="Helvetica" w:hAnsi="Helvetica" w:cs="NHaasGroteskTXPro-55Rg"/>
          <w:sz w:val="16"/>
          <w:szCs w:val="16"/>
        </w:rPr>
        <w:t>p</w:t>
      </w:r>
      <w:r w:rsidR="0008213D">
        <w:rPr>
          <w:rFonts w:ascii="Helvetica" w:hAnsi="Helvetica" w:cs="NHaasGroteskTXPro-55Rg"/>
          <w:sz w:val="16"/>
          <w:szCs w:val="16"/>
        </w:rPr>
        <w:t>.</w:t>
      </w:r>
      <w:r w:rsidR="00980D62" w:rsidRPr="008442F4">
        <w:rPr>
          <w:rFonts w:ascii="Helvetica" w:hAnsi="Helvetica" w:cs="NHaasGroteskTXPro-55Rg"/>
          <w:sz w:val="16"/>
          <w:szCs w:val="16"/>
        </w:rPr>
        <w:t xml:space="preserve"> 37</w:t>
      </w:r>
      <w:r w:rsidR="0008213D">
        <w:rPr>
          <w:rFonts w:ascii="Helvetica" w:hAnsi="Helvetica" w:cs="NHaasGroteskTXPro-55Rg"/>
          <w:sz w:val="16"/>
          <w:szCs w:val="16"/>
        </w:rPr>
        <w:t>.</w:t>
      </w:r>
    </w:p>
    <w:p w14:paraId="1F04E877" w14:textId="32BD88F4" w:rsidR="007167DE" w:rsidRDefault="0074070A"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8</w:t>
      </w:r>
      <w:r w:rsidR="00584409">
        <w:rPr>
          <w:rFonts w:ascii="Helvetica" w:hAnsi="Helvetica" w:cs="NHaasGroteskTXPro-55Rg"/>
          <w:sz w:val="16"/>
          <w:szCs w:val="16"/>
        </w:rPr>
        <w:t xml:space="preserve">. </w:t>
      </w:r>
      <w:r w:rsidR="0008213D">
        <w:rPr>
          <w:rFonts w:ascii="Helvetica" w:hAnsi="Helvetica" w:cs="NHaasGroteskTXPro-55Rg"/>
          <w:sz w:val="16"/>
          <w:szCs w:val="16"/>
        </w:rPr>
        <w:t xml:space="preserve">Le </w:t>
      </w:r>
      <w:r w:rsidR="00584409">
        <w:rPr>
          <w:rFonts w:ascii="Helvetica" w:hAnsi="Helvetica" w:cs="NHaasGroteskTXPro-55Rg"/>
          <w:sz w:val="16"/>
          <w:szCs w:val="16"/>
        </w:rPr>
        <w:t>Corbusier</w:t>
      </w:r>
      <w:r w:rsidR="0008213D">
        <w:rPr>
          <w:rFonts w:ascii="Helvetica" w:hAnsi="Helvetica" w:cs="NHaasGroteskTXPro-55Rg"/>
          <w:sz w:val="16"/>
          <w:szCs w:val="16"/>
        </w:rPr>
        <w:t>,</w:t>
      </w:r>
      <w:r w:rsidR="00584409">
        <w:rPr>
          <w:rFonts w:ascii="Helvetica" w:hAnsi="Helvetica" w:cs="NHaasGroteskTXPro-55Rg"/>
          <w:sz w:val="16"/>
          <w:szCs w:val="16"/>
        </w:rPr>
        <w:t xml:space="preserve"> </w:t>
      </w:r>
      <w:r w:rsidR="007167DE" w:rsidRPr="0008213D">
        <w:rPr>
          <w:rFonts w:ascii="Helvetica" w:hAnsi="Helvetica" w:cs="NHaasGroteskTXPro-55Rg"/>
          <w:i/>
          <w:sz w:val="16"/>
          <w:szCs w:val="16"/>
        </w:rPr>
        <w:t>Towards a New Architecture</w:t>
      </w:r>
      <w:r w:rsidR="0008213D" w:rsidRPr="0008213D">
        <w:rPr>
          <w:rFonts w:ascii="Helvetica" w:hAnsi="Helvetica" w:cs="NHaasGroteskTXPro-55Rg"/>
          <w:sz w:val="16"/>
          <w:szCs w:val="16"/>
        </w:rPr>
        <w:t xml:space="preserve"> (</w:t>
      </w:r>
      <w:r w:rsidR="00584409">
        <w:rPr>
          <w:rFonts w:ascii="Helvetica" w:hAnsi="Helvetica" w:cs="NHaasGroteskTXPro-55Rg"/>
          <w:sz w:val="16"/>
          <w:szCs w:val="16"/>
        </w:rPr>
        <w:t>Dover Publications</w:t>
      </w:r>
      <w:r w:rsidR="0008213D">
        <w:rPr>
          <w:rFonts w:ascii="Helvetica" w:hAnsi="Helvetica" w:cs="NHaasGroteskTXPro-55Rg"/>
          <w:sz w:val="16"/>
          <w:szCs w:val="16"/>
        </w:rPr>
        <w:t>,</w:t>
      </w:r>
      <w:r w:rsidR="00584409">
        <w:rPr>
          <w:rFonts w:ascii="Helvetica" w:hAnsi="Helvetica" w:cs="NHaasGroteskTXPro-55Rg"/>
          <w:sz w:val="16"/>
          <w:szCs w:val="16"/>
        </w:rPr>
        <w:t xml:space="preserve"> 19</w:t>
      </w:r>
      <w:r>
        <w:rPr>
          <w:rFonts w:ascii="Helvetica" w:hAnsi="Helvetica" w:cs="NHaasGroteskTXPro-55Rg"/>
          <w:sz w:val="16"/>
          <w:szCs w:val="16"/>
        </w:rPr>
        <w:t>85</w:t>
      </w:r>
      <w:r w:rsidR="0008213D">
        <w:rPr>
          <w:rFonts w:ascii="Helvetica" w:hAnsi="Helvetica" w:cs="NHaasGroteskTXPro-55Rg"/>
          <w:sz w:val="16"/>
          <w:szCs w:val="16"/>
        </w:rPr>
        <w:t>)</w:t>
      </w:r>
    </w:p>
    <w:p w14:paraId="64662356" w14:textId="7152ED00" w:rsidR="00C814A1" w:rsidRPr="008442F4" w:rsidRDefault="00C814A1"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9.</w:t>
      </w:r>
      <w:r w:rsidRPr="008442F4">
        <w:rPr>
          <w:rFonts w:ascii="Helvetica" w:hAnsi="Helvetica" w:cs="NHaasGroteskTXPro-55Rg"/>
          <w:sz w:val="16"/>
          <w:szCs w:val="16"/>
        </w:rPr>
        <w:t xml:space="preserve"> </w:t>
      </w:r>
      <w:r>
        <w:rPr>
          <w:rFonts w:ascii="Helvetica" w:hAnsi="Helvetica" w:cs="NHaasGroteskTXPro-55Rg"/>
          <w:sz w:val="16"/>
          <w:szCs w:val="16"/>
        </w:rPr>
        <w:t>W</w:t>
      </w:r>
      <w:r w:rsidR="0008213D">
        <w:rPr>
          <w:rFonts w:ascii="Helvetica" w:hAnsi="Helvetica" w:cs="NHaasGroteskTXPro-55Rg"/>
          <w:sz w:val="16"/>
          <w:szCs w:val="16"/>
        </w:rPr>
        <w:t>illiam</w:t>
      </w:r>
      <w:r>
        <w:rPr>
          <w:rFonts w:ascii="Helvetica" w:hAnsi="Helvetica" w:cs="NHaasGroteskTXPro-55Rg"/>
          <w:sz w:val="16"/>
          <w:szCs w:val="16"/>
        </w:rPr>
        <w:t xml:space="preserve"> Bellamy</w:t>
      </w:r>
      <w:r w:rsidR="0008213D">
        <w:rPr>
          <w:rFonts w:ascii="Helvetica" w:hAnsi="Helvetica" w:cs="NHaasGroteskTXPro-55Rg"/>
          <w:sz w:val="16"/>
          <w:szCs w:val="16"/>
        </w:rPr>
        <w:t>,</w:t>
      </w:r>
      <w:r>
        <w:rPr>
          <w:rFonts w:ascii="Helvetica" w:hAnsi="Helvetica" w:cs="NHaasGroteskTXPro-55Rg"/>
          <w:sz w:val="16"/>
          <w:szCs w:val="16"/>
        </w:rPr>
        <w:t xml:space="preserve"> </w:t>
      </w:r>
      <w:r w:rsidRPr="0074070A">
        <w:rPr>
          <w:rFonts w:ascii="Helvetica" w:hAnsi="Helvetica" w:cs="NHaasGroteskTXPro-55Rg"/>
          <w:i/>
          <w:sz w:val="16"/>
          <w:szCs w:val="16"/>
        </w:rPr>
        <w:t>Solidarity: A call to Nature</w:t>
      </w:r>
      <w:r w:rsidR="0008213D" w:rsidRPr="0008213D">
        <w:rPr>
          <w:rFonts w:ascii="Helvetica" w:hAnsi="Helvetica" w:cs="NHaasGroteskTXPro-55Rg"/>
          <w:sz w:val="16"/>
          <w:szCs w:val="16"/>
        </w:rPr>
        <w:t xml:space="preserve"> (</w:t>
      </w:r>
      <w:r w:rsidRPr="008442F4">
        <w:rPr>
          <w:rFonts w:ascii="Helvetica" w:hAnsi="Helvetica" w:cs="NHaasGroteskTXPro-55Rg"/>
          <w:sz w:val="16"/>
          <w:szCs w:val="16"/>
        </w:rPr>
        <w:t>LSA Manifesto</w:t>
      </w:r>
      <w:r w:rsidR="0008213D">
        <w:rPr>
          <w:rFonts w:ascii="Helvetica" w:hAnsi="Helvetica" w:cs="NHaasGroteskTXPro-55Rg"/>
          <w:sz w:val="16"/>
          <w:szCs w:val="16"/>
        </w:rPr>
        <w:t>,</w:t>
      </w:r>
      <w:r w:rsidRPr="008442F4">
        <w:rPr>
          <w:rFonts w:ascii="Helvetica" w:hAnsi="Helvetica" w:cs="NHaasGroteskTXPro-55Rg"/>
          <w:sz w:val="16"/>
          <w:szCs w:val="16"/>
        </w:rPr>
        <w:t xml:space="preserve"> 2018</w:t>
      </w:r>
      <w:r w:rsidR="0008213D">
        <w:rPr>
          <w:rFonts w:ascii="Helvetica" w:hAnsi="Helvetica" w:cs="NHaasGroteskTXPro-55Rg"/>
          <w:sz w:val="16"/>
          <w:szCs w:val="16"/>
        </w:rPr>
        <w:t>)</w:t>
      </w:r>
    </w:p>
    <w:p w14:paraId="0253E20F" w14:textId="0DA76F3F" w:rsidR="00C814A1" w:rsidRPr="008442F4" w:rsidRDefault="00C814A1"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10</w:t>
      </w:r>
      <w:r w:rsidRPr="008442F4">
        <w:rPr>
          <w:rFonts w:ascii="Helvetica" w:hAnsi="Helvetica" w:cs="NHaasGroteskTXPro-55Rg"/>
          <w:sz w:val="16"/>
          <w:szCs w:val="16"/>
        </w:rPr>
        <w:t xml:space="preserve">. </w:t>
      </w:r>
      <w:proofErr w:type="spellStart"/>
      <w:r>
        <w:rPr>
          <w:rFonts w:ascii="Helvetica" w:hAnsi="Helvetica" w:cs="NHaasGroteskTXPro-55Rg"/>
          <w:sz w:val="16"/>
          <w:szCs w:val="16"/>
        </w:rPr>
        <w:t>M</w:t>
      </w:r>
      <w:r w:rsidR="0008213D">
        <w:rPr>
          <w:rFonts w:ascii="Helvetica" w:hAnsi="Helvetica" w:cs="NHaasGroteskTXPro-55Rg"/>
          <w:sz w:val="16"/>
          <w:szCs w:val="16"/>
        </w:rPr>
        <w:t>aelys</w:t>
      </w:r>
      <w:proofErr w:type="spellEnd"/>
      <w:r>
        <w:rPr>
          <w:rFonts w:ascii="Helvetica" w:hAnsi="Helvetica" w:cs="NHaasGroteskTXPro-55Rg"/>
          <w:sz w:val="16"/>
          <w:szCs w:val="16"/>
        </w:rPr>
        <w:t xml:space="preserve"> </w:t>
      </w:r>
      <w:proofErr w:type="spellStart"/>
      <w:r>
        <w:rPr>
          <w:rFonts w:ascii="Helvetica" w:hAnsi="Helvetica" w:cs="NHaasGroteskTXPro-55Rg"/>
          <w:sz w:val="16"/>
          <w:szCs w:val="16"/>
        </w:rPr>
        <w:t>Garrea</w:t>
      </w:r>
      <w:r w:rsidR="0008213D">
        <w:rPr>
          <w:rFonts w:ascii="Helvetica" w:hAnsi="Helvetica" w:cs="NHaasGroteskTXPro-55Rg"/>
          <w:sz w:val="16"/>
          <w:szCs w:val="16"/>
        </w:rPr>
        <w:t>u</w:t>
      </w:r>
      <w:proofErr w:type="spellEnd"/>
      <w:r w:rsidR="0008213D">
        <w:rPr>
          <w:rFonts w:ascii="Helvetica" w:hAnsi="Helvetica" w:cs="NHaasGroteskTXPro-55Rg"/>
          <w:sz w:val="16"/>
          <w:szCs w:val="16"/>
        </w:rPr>
        <w:t>,</w:t>
      </w:r>
      <w:r>
        <w:rPr>
          <w:rFonts w:ascii="Helvetica" w:hAnsi="Helvetica" w:cs="NHaasGroteskTXPro-55Rg"/>
          <w:sz w:val="16"/>
          <w:szCs w:val="16"/>
        </w:rPr>
        <w:t xml:space="preserve"> </w:t>
      </w:r>
      <w:r w:rsidRPr="0074070A">
        <w:rPr>
          <w:rFonts w:ascii="Helvetica" w:hAnsi="Helvetica" w:cs="NHaasGroteskTXPro-55Rg"/>
          <w:i/>
          <w:sz w:val="16"/>
          <w:szCs w:val="16"/>
        </w:rPr>
        <w:t>Manifesto to become a Gardener of the Earth</w:t>
      </w:r>
      <w:r w:rsidR="0008213D">
        <w:rPr>
          <w:rFonts w:ascii="Helvetica" w:hAnsi="Helvetica" w:cs="NHaasGroteskTXPro-55Rg"/>
          <w:i/>
          <w:sz w:val="16"/>
          <w:szCs w:val="16"/>
        </w:rPr>
        <w:t xml:space="preserve"> </w:t>
      </w:r>
      <w:r w:rsidR="0008213D" w:rsidRPr="0008213D">
        <w:rPr>
          <w:rFonts w:ascii="Helvetica" w:hAnsi="Helvetica" w:cs="NHaasGroteskTXPro-55Rg"/>
          <w:sz w:val="16"/>
          <w:szCs w:val="16"/>
        </w:rPr>
        <w:t>(</w:t>
      </w:r>
      <w:r w:rsidRPr="008442F4">
        <w:rPr>
          <w:rFonts w:ascii="Helvetica" w:hAnsi="Helvetica" w:cs="NHaasGroteskTXPro-55Rg"/>
          <w:sz w:val="16"/>
          <w:szCs w:val="16"/>
        </w:rPr>
        <w:t>LSA Manifesto</w:t>
      </w:r>
      <w:r w:rsidR="0008213D">
        <w:rPr>
          <w:rFonts w:ascii="Helvetica" w:hAnsi="Helvetica" w:cs="NHaasGroteskTXPro-55Rg"/>
          <w:sz w:val="16"/>
          <w:szCs w:val="16"/>
        </w:rPr>
        <w:t>,</w:t>
      </w:r>
      <w:r>
        <w:rPr>
          <w:rFonts w:ascii="Helvetica" w:hAnsi="Helvetica" w:cs="NHaasGroteskTXPro-55Rg"/>
          <w:sz w:val="16"/>
          <w:szCs w:val="16"/>
        </w:rPr>
        <w:t xml:space="preserve"> </w:t>
      </w:r>
      <w:r w:rsidRPr="008442F4">
        <w:rPr>
          <w:rFonts w:ascii="Helvetica" w:hAnsi="Helvetica" w:cs="NHaasGroteskTXPro-55Rg"/>
          <w:sz w:val="16"/>
          <w:szCs w:val="16"/>
        </w:rPr>
        <w:t>2018</w:t>
      </w:r>
      <w:r w:rsidR="0008213D">
        <w:rPr>
          <w:rFonts w:ascii="Helvetica" w:hAnsi="Helvetica" w:cs="NHaasGroteskTXPro-55Rg"/>
          <w:sz w:val="16"/>
          <w:szCs w:val="16"/>
        </w:rPr>
        <w:t>)</w:t>
      </w:r>
    </w:p>
    <w:p w14:paraId="6ACC1258" w14:textId="5A34A035" w:rsidR="00C814A1" w:rsidRDefault="00C814A1"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 xml:space="preserve">11. </w:t>
      </w:r>
      <w:r w:rsidR="000E1BE0">
        <w:rPr>
          <w:rFonts w:ascii="Helvetica" w:hAnsi="Helvetica" w:cs="NHaasGroteskTXPro-55Rg"/>
          <w:sz w:val="16"/>
          <w:szCs w:val="16"/>
        </w:rPr>
        <w:t>J</w:t>
      </w:r>
      <w:r w:rsidR="0008213D">
        <w:rPr>
          <w:rFonts w:ascii="Helvetica" w:hAnsi="Helvetica" w:cs="NHaasGroteskTXPro-55Rg"/>
          <w:sz w:val="16"/>
          <w:szCs w:val="16"/>
        </w:rPr>
        <w:t>ean</w:t>
      </w:r>
      <w:r w:rsidR="000E1BE0">
        <w:rPr>
          <w:rFonts w:ascii="Helvetica" w:hAnsi="Helvetica" w:cs="NHaasGroteskTXPro-55Rg"/>
          <w:sz w:val="16"/>
          <w:szCs w:val="16"/>
        </w:rPr>
        <w:t xml:space="preserve"> Baudrillard</w:t>
      </w:r>
      <w:r w:rsidR="0008213D">
        <w:rPr>
          <w:rFonts w:ascii="Helvetica" w:hAnsi="Helvetica" w:cs="NHaasGroteskTXPro-55Rg"/>
          <w:sz w:val="16"/>
          <w:szCs w:val="16"/>
        </w:rPr>
        <w:t>,</w:t>
      </w:r>
      <w:r w:rsidR="000E1BE0">
        <w:rPr>
          <w:rFonts w:ascii="Helvetica" w:hAnsi="Helvetica" w:cs="NHaasGroteskTXPro-55Rg"/>
          <w:sz w:val="16"/>
          <w:szCs w:val="16"/>
        </w:rPr>
        <w:t xml:space="preserve"> </w:t>
      </w:r>
      <w:r w:rsidR="00483B29" w:rsidRPr="00483B29">
        <w:rPr>
          <w:rFonts w:ascii="Helvetica" w:hAnsi="Helvetica" w:cs="NHaasGroteskTXPro-55Rg"/>
          <w:i/>
          <w:sz w:val="16"/>
          <w:szCs w:val="16"/>
        </w:rPr>
        <w:t>I</w:t>
      </w:r>
      <w:r w:rsidR="000E1BE0" w:rsidRPr="00483B29">
        <w:rPr>
          <w:rFonts w:ascii="Helvetica" w:hAnsi="Helvetica" w:cs="NHaasGroteskTXPro-55Rg"/>
          <w:i/>
          <w:sz w:val="16"/>
          <w:szCs w:val="16"/>
        </w:rPr>
        <w:t>n the Shadow of Silent Majorities</w:t>
      </w:r>
      <w:r w:rsidR="0008213D">
        <w:rPr>
          <w:rFonts w:ascii="Helvetica" w:hAnsi="Helvetica" w:cs="NHaasGroteskTXPro-55Rg"/>
          <w:i/>
          <w:sz w:val="16"/>
          <w:szCs w:val="16"/>
        </w:rPr>
        <w:t xml:space="preserve"> </w:t>
      </w:r>
      <w:r w:rsidR="0008213D">
        <w:rPr>
          <w:rFonts w:ascii="Helvetica" w:hAnsi="Helvetica" w:cs="NHaasGroteskTXPro-55Rg"/>
          <w:sz w:val="16"/>
          <w:szCs w:val="16"/>
        </w:rPr>
        <w:t>(</w:t>
      </w:r>
      <w:proofErr w:type="spellStart"/>
      <w:r w:rsidR="00483B29">
        <w:rPr>
          <w:rFonts w:ascii="Helvetica" w:hAnsi="Helvetica" w:cs="NHaasGroteskTXPro-55Rg"/>
          <w:sz w:val="16"/>
          <w:szCs w:val="16"/>
        </w:rPr>
        <w:t>Semiotext</w:t>
      </w:r>
      <w:proofErr w:type="spellEnd"/>
      <w:r w:rsidR="00483B29">
        <w:rPr>
          <w:rFonts w:ascii="Helvetica" w:hAnsi="Helvetica" w:cs="NHaasGroteskTXPro-55Rg"/>
          <w:sz w:val="16"/>
          <w:szCs w:val="16"/>
        </w:rPr>
        <w:t>(e), New York, 1983</w:t>
      </w:r>
      <w:r w:rsidR="0008213D">
        <w:rPr>
          <w:rFonts w:ascii="Helvetica" w:hAnsi="Helvetica" w:cs="NHaasGroteskTXPro-55Rg"/>
          <w:sz w:val="16"/>
          <w:szCs w:val="16"/>
        </w:rPr>
        <w:t>),</w:t>
      </w:r>
      <w:r w:rsidR="00483B29">
        <w:rPr>
          <w:rFonts w:ascii="Helvetica" w:hAnsi="Helvetica" w:cs="NHaasGroteskTXPro-55Rg"/>
          <w:sz w:val="16"/>
          <w:szCs w:val="16"/>
        </w:rPr>
        <w:t xml:space="preserve"> p</w:t>
      </w:r>
      <w:r w:rsidR="0008213D">
        <w:rPr>
          <w:rFonts w:ascii="Helvetica" w:hAnsi="Helvetica" w:cs="NHaasGroteskTXPro-55Rg"/>
          <w:sz w:val="16"/>
          <w:szCs w:val="16"/>
        </w:rPr>
        <w:t>.</w:t>
      </w:r>
      <w:r w:rsidR="00483B29">
        <w:rPr>
          <w:rFonts w:ascii="Helvetica" w:hAnsi="Helvetica" w:cs="NHaasGroteskTXPro-55Rg"/>
          <w:sz w:val="16"/>
          <w:szCs w:val="16"/>
        </w:rPr>
        <w:t xml:space="preserve"> 44</w:t>
      </w:r>
      <w:r w:rsidR="0008213D">
        <w:rPr>
          <w:rFonts w:ascii="Helvetica" w:hAnsi="Helvetica" w:cs="NHaasGroteskTXPro-55Rg"/>
          <w:sz w:val="16"/>
          <w:szCs w:val="16"/>
        </w:rPr>
        <w:t>.</w:t>
      </w:r>
    </w:p>
    <w:p w14:paraId="39E257EE" w14:textId="0D718D8D" w:rsidR="00C814A1" w:rsidRPr="008442F4" w:rsidRDefault="00C814A1" w:rsidP="007474A7">
      <w:pPr>
        <w:spacing w:line="360" w:lineRule="auto"/>
        <w:rPr>
          <w:rFonts w:cs="Times New Roman"/>
          <w:sz w:val="16"/>
          <w:szCs w:val="16"/>
          <w:lang w:eastAsia="en-US"/>
        </w:rPr>
      </w:pPr>
      <w:r>
        <w:rPr>
          <w:rFonts w:cs="Times New Roman"/>
          <w:sz w:val="16"/>
          <w:szCs w:val="16"/>
          <w:lang w:eastAsia="en-US"/>
        </w:rPr>
        <w:t>12. J</w:t>
      </w:r>
      <w:r w:rsidR="0008213D">
        <w:rPr>
          <w:rFonts w:cs="Times New Roman"/>
          <w:sz w:val="16"/>
          <w:szCs w:val="16"/>
          <w:lang w:eastAsia="en-US"/>
        </w:rPr>
        <w:t>osh</w:t>
      </w:r>
      <w:r w:rsidRPr="008442F4">
        <w:rPr>
          <w:rFonts w:cs="Times New Roman"/>
          <w:sz w:val="16"/>
          <w:szCs w:val="16"/>
          <w:lang w:eastAsia="en-US"/>
        </w:rPr>
        <w:t xml:space="preserve"> Fenton</w:t>
      </w:r>
      <w:r w:rsidR="0008213D">
        <w:rPr>
          <w:rFonts w:cs="Times New Roman"/>
          <w:sz w:val="16"/>
          <w:szCs w:val="16"/>
          <w:lang w:eastAsia="en-US"/>
        </w:rPr>
        <w:t xml:space="preserve">, </w:t>
      </w:r>
      <w:proofErr w:type="spellStart"/>
      <w:r w:rsidRPr="0074070A">
        <w:rPr>
          <w:rFonts w:cs="Times New Roman"/>
          <w:i/>
          <w:sz w:val="16"/>
          <w:szCs w:val="16"/>
          <w:lang w:eastAsia="en-US"/>
        </w:rPr>
        <w:t>Ruskinian</w:t>
      </w:r>
      <w:proofErr w:type="spellEnd"/>
      <w:r w:rsidRPr="0074070A">
        <w:rPr>
          <w:rFonts w:cs="Times New Roman"/>
          <w:i/>
          <w:sz w:val="16"/>
          <w:szCs w:val="16"/>
          <w:lang w:eastAsia="en-US"/>
        </w:rPr>
        <w:t xml:space="preserve"> Property</w:t>
      </w:r>
      <w:r w:rsidRPr="008442F4">
        <w:rPr>
          <w:rFonts w:cs="Times New Roman"/>
          <w:sz w:val="16"/>
          <w:szCs w:val="16"/>
          <w:lang w:eastAsia="en-US"/>
        </w:rPr>
        <w:t xml:space="preserve"> </w:t>
      </w:r>
      <w:r w:rsidR="0008213D">
        <w:rPr>
          <w:rFonts w:cs="Times New Roman"/>
          <w:sz w:val="16"/>
          <w:szCs w:val="16"/>
          <w:lang w:eastAsia="en-US"/>
        </w:rPr>
        <w:t>(</w:t>
      </w:r>
      <w:r w:rsidRPr="008442F4">
        <w:rPr>
          <w:rFonts w:cs="Times New Roman"/>
          <w:sz w:val="16"/>
          <w:szCs w:val="16"/>
          <w:lang w:eastAsia="en-US"/>
        </w:rPr>
        <w:t>LSA Manifesto</w:t>
      </w:r>
      <w:r w:rsidR="0008213D">
        <w:rPr>
          <w:rFonts w:cs="Times New Roman"/>
          <w:sz w:val="16"/>
          <w:szCs w:val="16"/>
          <w:lang w:eastAsia="en-US"/>
        </w:rPr>
        <w:t>,</w:t>
      </w:r>
      <w:r w:rsidRPr="008442F4">
        <w:rPr>
          <w:rFonts w:cs="Times New Roman"/>
          <w:sz w:val="16"/>
          <w:szCs w:val="16"/>
          <w:lang w:eastAsia="en-US"/>
        </w:rPr>
        <w:t xml:space="preserve"> 2018</w:t>
      </w:r>
      <w:r w:rsidR="0008213D">
        <w:rPr>
          <w:rFonts w:cs="Times New Roman"/>
          <w:sz w:val="16"/>
          <w:szCs w:val="16"/>
          <w:lang w:eastAsia="en-US"/>
        </w:rPr>
        <w:t>)</w:t>
      </w:r>
    </w:p>
    <w:p w14:paraId="4C1343B4" w14:textId="168943E9" w:rsidR="00C814A1" w:rsidRDefault="00C814A1"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13.</w:t>
      </w:r>
      <w:r w:rsidRPr="008442F4">
        <w:rPr>
          <w:rFonts w:ascii="Helvetica" w:hAnsi="Helvetica" w:cs="NHaasGroteskTXPro-55Rg"/>
          <w:sz w:val="16"/>
          <w:szCs w:val="16"/>
        </w:rPr>
        <w:t xml:space="preserve"> </w:t>
      </w:r>
      <w:r>
        <w:rPr>
          <w:rFonts w:ascii="Helvetica" w:hAnsi="Helvetica" w:cs="NHaasGroteskTXPro-55Rg"/>
          <w:sz w:val="16"/>
          <w:szCs w:val="16"/>
        </w:rPr>
        <w:t>T</w:t>
      </w:r>
      <w:r w:rsidR="0008213D">
        <w:rPr>
          <w:rFonts w:ascii="Helvetica" w:hAnsi="Helvetica" w:cs="NHaasGroteskTXPro-55Rg"/>
          <w:sz w:val="16"/>
          <w:szCs w:val="16"/>
        </w:rPr>
        <w:t>om</w:t>
      </w:r>
      <w:r>
        <w:rPr>
          <w:rFonts w:ascii="Helvetica" w:hAnsi="Helvetica" w:cs="NHaasGroteskTXPro-55Rg"/>
          <w:sz w:val="16"/>
          <w:szCs w:val="16"/>
        </w:rPr>
        <w:t xml:space="preserve"> Badger</w:t>
      </w:r>
      <w:r w:rsidR="0008213D">
        <w:rPr>
          <w:rFonts w:ascii="Helvetica" w:hAnsi="Helvetica" w:cs="NHaasGroteskTXPro-55Rg"/>
          <w:sz w:val="16"/>
          <w:szCs w:val="16"/>
        </w:rPr>
        <w:t xml:space="preserve">, </w:t>
      </w:r>
      <w:r w:rsidRPr="0074070A">
        <w:rPr>
          <w:rFonts w:ascii="Helvetica" w:hAnsi="Helvetica" w:cs="NHaasGroteskTXPro-55Rg"/>
          <w:i/>
          <w:sz w:val="16"/>
          <w:szCs w:val="16"/>
        </w:rPr>
        <w:t>The (</w:t>
      </w:r>
      <w:proofErr w:type="spellStart"/>
      <w:r w:rsidRPr="0074070A">
        <w:rPr>
          <w:rFonts w:ascii="Helvetica" w:hAnsi="Helvetica" w:cs="NHaasGroteskTXPro-55Rg"/>
          <w:i/>
          <w:sz w:val="16"/>
          <w:szCs w:val="16"/>
        </w:rPr>
        <w:t>Ir</w:t>
      </w:r>
      <w:proofErr w:type="spellEnd"/>
      <w:r w:rsidRPr="0074070A">
        <w:rPr>
          <w:rFonts w:ascii="Helvetica" w:hAnsi="Helvetica" w:cs="NHaasGroteskTXPro-55Rg"/>
          <w:i/>
          <w:sz w:val="16"/>
          <w:szCs w:val="16"/>
        </w:rPr>
        <w:t>)Relevance of Architecture</w:t>
      </w:r>
      <w:r w:rsidRPr="008442F4">
        <w:rPr>
          <w:rFonts w:ascii="Helvetica" w:hAnsi="Helvetica" w:cs="NHaasGroteskTXPro-55Rg"/>
          <w:sz w:val="16"/>
          <w:szCs w:val="16"/>
        </w:rPr>
        <w:t xml:space="preserve"> </w:t>
      </w:r>
      <w:r w:rsidR="0008213D">
        <w:rPr>
          <w:rFonts w:ascii="Helvetica" w:hAnsi="Helvetica" w:cs="NHaasGroteskTXPro-55Rg"/>
          <w:sz w:val="16"/>
          <w:szCs w:val="16"/>
        </w:rPr>
        <w:t>(</w:t>
      </w:r>
      <w:r w:rsidRPr="008442F4">
        <w:rPr>
          <w:rFonts w:ascii="Helvetica" w:hAnsi="Helvetica" w:cs="NHaasGroteskTXPro-55Rg"/>
          <w:sz w:val="16"/>
          <w:szCs w:val="16"/>
        </w:rPr>
        <w:t>LSA Manifesto</w:t>
      </w:r>
      <w:r w:rsidR="0008213D">
        <w:rPr>
          <w:rFonts w:ascii="Helvetica" w:hAnsi="Helvetica" w:cs="NHaasGroteskTXPro-55Rg"/>
          <w:sz w:val="16"/>
          <w:szCs w:val="16"/>
        </w:rPr>
        <w:t xml:space="preserve">, </w:t>
      </w:r>
      <w:r w:rsidRPr="008442F4">
        <w:rPr>
          <w:rFonts w:ascii="Helvetica" w:hAnsi="Helvetica" w:cs="NHaasGroteskTXPro-55Rg"/>
          <w:sz w:val="16"/>
          <w:szCs w:val="16"/>
        </w:rPr>
        <w:t>2018</w:t>
      </w:r>
      <w:r w:rsidR="0008213D">
        <w:rPr>
          <w:rFonts w:ascii="Helvetica" w:hAnsi="Helvetica" w:cs="NHaasGroteskTXPro-55Rg"/>
          <w:sz w:val="16"/>
          <w:szCs w:val="16"/>
        </w:rPr>
        <w:t>)</w:t>
      </w:r>
    </w:p>
    <w:p w14:paraId="651C6DBE" w14:textId="76C84AFC" w:rsidR="00641F04" w:rsidRPr="008442F4" w:rsidRDefault="00641F04" w:rsidP="007474A7">
      <w:pPr>
        <w:pStyle w:val="NoParagraphStyle"/>
        <w:spacing w:line="360" w:lineRule="auto"/>
        <w:rPr>
          <w:rFonts w:ascii="Helvetica" w:hAnsi="Helvetica" w:cs="NHaasGroteskTXPro-55Rg"/>
          <w:sz w:val="16"/>
          <w:szCs w:val="16"/>
        </w:rPr>
      </w:pPr>
      <w:r>
        <w:rPr>
          <w:rFonts w:ascii="Helvetica" w:hAnsi="Helvetica" w:cs="NHaasGroteskTXPro-55Rg"/>
          <w:sz w:val="16"/>
          <w:szCs w:val="16"/>
        </w:rPr>
        <w:t>14. J</w:t>
      </w:r>
      <w:r w:rsidR="0008213D">
        <w:rPr>
          <w:rFonts w:ascii="Helvetica" w:hAnsi="Helvetica" w:cs="NHaasGroteskTXPro-55Rg"/>
          <w:sz w:val="16"/>
          <w:szCs w:val="16"/>
        </w:rPr>
        <w:t>oe</w:t>
      </w:r>
      <w:r>
        <w:rPr>
          <w:rFonts w:ascii="Helvetica" w:hAnsi="Helvetica" w:cs="NHaasGroteskTXPro-55Rg"/>
          <w:sz w:val="16"/>
          <w:szCs w:val="16"/>
        </w:rPr>
        <w:t xml:space="preserve"> Walker</w:t>
      </w:r>
      <w:r w:rsidR="0008213D">
        <w:rPr>
          <w:rFonts w:ascii="Helvetica" w:hAnsi="Helvetica" w:cs="NHaasGroteskTXPro-55Rg"/>
          <w:sz w:val="16"/>
          <w:szCs w:val="16"/>
        </w:rPr>
        <w:t>,</w:t>
      </w:r>
      <w:r>
        <w:rPr>
          <w:rFonts w:ascii="Helvetica" w:hAnsi="Helvetica" w:cs="NHaasGroteskTXPro-55Rg"/>
          <w:sz w:val="16"/>
          <w:szCs w:val="16"/>
        </w:rPr>
        <w:t xml:space="preserve"> </w:t>
      </w:r>
      <w:r w:rsidRPr="0074070A">
        <w:rPr>
          <w:rFonts w:ascii="Helvetica" w:hAnsi="Helvetica" w:cs="NHaasGroteskTXPro-55Rg"/>
          <w:i/>
          <w:sz w:val="16"/>
          <w:szCs w:val="16"/>
        </w:rPr>
        <w:t>The Sceptical Spiritualist, Looking for purpose in Practice</w:t>
      </w:r>
      <w:r>
        <w:rPr>
          <w:rFonts w:ascii="Helvetica" w:hAnsi="Helvetica" w:cs="NHaasGroteskTXPro-55Rg"/>
          <w:sz w:val="16"/>
          <w:szCs w:val="16"/>
        </w:rPr>
        <w:t xml:space="preserve"> </w:t>
      </w:r>
      <w:r w:rsidR="0008213D">
        <w:rPr>
          <w:rFonts w:ascii="Helvetica" w:hAnsi="Helvetica" w:cs="NHaasGroteskTXPro-55Rg"/>
          <w:sz w:val="16"/>
          <w:szCs w:val="16"/>
        </w:rPr>
        <w:t>(</w:t>
      </w:r>
      <w:r>
        <w:rPr>
          <w:rFonts w:ascii="Helvetica" w:hAnsi="Helvetica" w:cs="NHaasGroteskTXPro-55Rg"/>
          <w:sz w:val="16"/>
          <w:szCs w:val="16"/>
        </w:rPr>
        <w:t>LSA Manifesto</w:t>
      </w:r>
      <w:r w:rsidR="0008213D">
        <w:rPr>
          <w:rFonts w:ascii="Helvetica" w:hAnsi="Helvetica" w:cs="NHaasGroteskTXPro-55Rg"/>
          <w:sz w:val="16"/>
          <w:szCs w:val="16"/>
        </w:rPr>
        <w:t xml:space="preserve">, </w:t>
      </w:r>
      <w:r>
        <w:rPr>
          <w:rFonts w:ascii="Helvetica" w:hAnsi="Helvetica" w:cs="NHaasGroteskTXPro-55Rg"/>
          <w:sz w:val="16"/>
          <w:szCs w:val="16"/>
        </w:rPr>
        <w:t>2018</w:t>
      </w:r>
      <w:r w:rsidR="0008213D">
        <w:rPr>
          <w:rFonts w:ascii="Helvetica" w:hAnsi="Helvetica" w:cs="NHaasGroteskTXPro-55Rg"/>
          <w:sz w:val="16"/>
          <w:szCs w:val="16"/>
        </w:rPr>
        <w:t>)</w:t>
      </w:r>
    </w:p>
    <w:p w14:paraId="7CDAE086" w14:textId="53C5ECC4" w:rsidR="00641F04" w:rsidRPr="008442F4" w:rsidRDefault="00641F04" w:rsidP="007474A7">
      <w:pPr>
        <w:spacing w:line="360" w:lineRule="auto"/>
        <w:rPr>
          <w:rFonts w:cs="Times New Roman"/>
          <w:sz w:val="16"/>
          <w:szCs w:val="16"/>
          <w:lang w:eastAsia="en-US"/>
        </w:rPr>
      </w:pPr>
      <w:r>
        <w:rPr>
          <w:rFonts w:cs="Times New Roman"/>
          <w:sz w:val="16"/>
          <w:szCs w:val="16"/>
          <w:lang w:eastAsia="en-US"/>
        </w:rPr>
        <w:t>15.</w:t>
      </w:r>
      <w:r w:rsidRPr="008442F4">
        <w:rPr>
          <w:rFonts w:cs="Times New Roman"/>
          <w:sz w:val="16"/>
          <w:szCs w:val="16"/>
          <w:lang w:eastAsia="en-US"/>
        </w:rPr>
        <w:t xml:space="preserve"> A</w:t>
      </w:r>
      <w:r w:rsidR="0008213D">
        <w:rPr>
          <w:rFonts w:cs="Times New Roman"/>
          <w:sz w:val="16"/>
          <w:szCs w:val="16"/>
          <w:lang w:eastAsia="en-US"/>
        </w:rPr>
        <w:t>lice</w:t>
      </w:r>
      <w:r w:rsidRPr="008442F4">
        <w:rPr>
          <w:rFonts w:cs="Times New Roman"/>
          <w:sz w:val="16"/>
          <w:szCs w:val="16"/>
          <w:lang w:eastAsia="en-US"/>
        </w:rPr>
        <w:t xml:space="preserve"> Hardy</w:t>
      </w:r>
      <w:r w:rsidR="0008213D">
        <w:rPr>
          <w:rFonts w:cs="Times New Roman"/>
          <w:sz w:val="16"/>
          <w:szCs w:val="16"/>
          <w:lang w:eastAsia="en-US"/>
        </w:rPr>
        <w:t>,</w:t>
      </w:r>
      <w:r w:rsidRPr="008442F4">
        <w:rPr>
          <w:rFonts w:cs="Times New Roman"/>
          <w:sz w:val="16"/>
          <w:szCs w:val="16"/>
          <w:lang w:eastAsia="en-US"/>
        </w:rPr>
        <w:t xml:space="preserve"> </w:t>
      </w:r>
      <w:r w:rsidRPr="0074070A">
        <w:rPr>
          <w:rFonts w:cs="Times New Roman"/>
          <w:i/>
          <w:sz w:val="16"/>
          <w:szCs w:val="16"/>
          <w:lang w:eastAsia="en-US"/>
        </w:rPr>
        <w:t>Whose City</w:t>
      </w:r>
      <w:r>
        <w:rPr>
          <w:rFonts w:cs="Times New Roman"/>
          <w:i/>
          <w:sz w:val="16"/>
          <w:szCs w:val="16"/>
          <w:lang w:eastAsia="en-US"/>
        </w:rPr>
        <w:t>?</w:t>
      </w:r>
      <w:r w:rsidR="0008213D">
        <w:rPr>
          <w:rFonts w:cs="Times New Roman"/>
          <w:i/>
          <w:sz w:val="16"/>
          <w:szCs w:val="16"/>
          <w:lang w:eastAsia="en-US"/>
        </w:rPr>
        <w:t xml:space="preserve"> </w:t>
      </w:r>
      <w:r w:rsidR="0008213D" w:rsidRPr="0008213D">
        <w:rPr>
          <w:rFonts w:cs="Times New Roman"/>
          <w:sz w:val="16"/>
          <w:szCs w:val="16"/>
          <w:lang w:eastAsia="en-US"/>
        </w:rPr>
        <w:t>(</w:t>
      </w:r>
      <w:r w:rsidRPr="008442F4">
        <w:rPr>
          <w:rFonts w:cs="Times New Roman"/>
          <w:sz w:val="16"/>
          <w:szCs w:val="16"/>
          <w:lang w:eastAsia="en-US"/>
        </w:rPr>
        <w:t>LSA Manifesto</w:t>
      </w:r>
      <w:r w:rsidR="0008213D">
        <w:rPr>
          <w:rFonts w:cs="Times New Roman"/>
          <w:sz w:val="16"/>
          <w:szCs w:val="16"/>
          <w:lang w:eastAsia="en-US"/>
        </w:rPr>
        <w:t>,</w:t>
      </w:r>
      <w:r>
        <w:rPr>
          <w:rFonts w:cs="Times New Roman"/>
          <w:sz w:val="16"/>
          <w:szCs w:val="16"/>
          <w:lang w:eastAsia="en-US"/>
        </w:rPr>
        <w:t xml:space="preserve"> </w:t>
      </w:r>
      <w:r w:rsidRPr="008442F4">
        <w:rPr>
          <w:rFonts w:cs="Times New Roman"/>
          <w:sz w:val="16"/>
          <w:szCs w:val="16"/>
          <w:lang w:eastAsia="en-US"/>
        </w:rPr>
        <w:t>2018</w:t>
      </w:r>
      <w:r w:rsidR="0008213D">
        <w:rPr>
          <w:rFonts w:cs="Times New Roman"/>
          <w:sz w:val="16"/>
          <w:szCs w:val="16"/>
          <w:lang w:eastAsia="en-US"/>
        </w:rPr>
        <w:t>)</w:t>
      </w:r>
    </w:p>
    <w:p w14:paraId="08274B06" w14:textId="6EDDAA15" w:rsidR="00641F04" w:rsidRPr="008442F4" w:rsidRDefault="00641F04" w:rsidP="007474A7">
      <w:pPr>
        <w:spacing w:line="360" w:lineRule="auto"/>
        <w:rPr>
          <w:rFonts w:cs="Times New Roman"/>
          <w:sz w:val="16"/>
          <w:szCs w:val="16"/>
          <w:lang w:eastAsia="en-US"/>
        </w:rPr>
      </w:pPr>
      <w:r>
        <w:rPr>
          <w:rFonts w:cs="Times New Roman"/>
          <w:sz w:val="16"/>
          <w:szCs w:val="16"/>
          <w:lang w:eastAsia="en-US"/>
        </w:rPr>
        <w:t>16</w:t>
      </w:r>
      <w:r w:rsidRPr="008442F4">
        <w:rPr>
          <w:rFonts w:cs="Times New Roman"/>
          <w:sz w:val="16"/>
          <w:szCs w:val="16"/>
          <w:lang w:eastAsia="en-US"/>
        </w:rPr>
        <w:t>. I</w:t>
      </w:r>
      <w:r w:rsidR="0008213D">
        <w:rPr>
          <w:rFonts w:cs="Times New Roman"/>
          <w:sz w:val="16"/>
          <w:szCs w:val="16"/>
          <w:lang w:eastAsia="en-US"/>
        </w:rPr>
        <w:t xml:space="preserve">ndy </w:t>
      </w:r>
      <w:proofErr w:type="spellStart"/>
      <w:r w:rsidRPr="008442F4">
        <w:rPr>
          <w:rFonts w:cs="Times New Roman"/>
          <w:sz w:val="16"/>
          <w:szCs w:val="16"/>
          <w:lang w:eastAsia="en-US"/>
        </w:rPr>
        <w:t>Johar</w:t>
      </w:r>
      <w:proofErr w:type="spellEnd"/>
      <w:r w:rsidR="0008213D">
        <w:rPr>
          <w:rFonts w:cs="Times New Roman"/>
          <w:sz w:val="16"/>
          <w:szCs w:val="16"/>
          <w:lang w:eastAsia="en-US"/>
        </w:rPr>
        <w:t xml:space="preserve">, </w:t>
      </w:r>
      <w:r w:rsidR="001725DD" w:rsidRPr="0008213D">
        <w:rPr>
          <w:rFonts w:cs="Times New Roman"/>
          <w:i/>
          <w:sz w:val="16"/>
          <w:szCs w:val="16"/>
          <w:lang w:eastAsia="en-US"/>
        </w:rPr>
        <w:t>(Retrieved from https://provocations.darkmatterlabs.org/financing-civic-futures-a3a6075f31c4)</w:t>
      </w:r>
    </w:p>
    <w:p w14:paraId="42F44CCD" w14:textId="0DC98B52" w:rsidR="00641F04" w:rsidRPr="008442F4" w:rsidRDefault="00641F04" w:rsidP="007474A7">
      <w:pPr>
        <w:spacing w:line="360" w:lineRule="auto"/>
        <w:rPr>
          <w:rFonts w:cs="Times New Roman"/>
          <w:sz w:val="16"/>
          <w:szCs w:val="16"/>
          <w:lang w:eastAsia="en-US"/>
        </w:rPr>
      </w:pPr>
      <w:r w:rsidRPr="008442F4">
        <w:rPr>
          <w:rFonts w:cs="Times New Roman"/>
          <w:sz w:val="16"/>
          <w:szCs w:val="16"/>
          <w:lang w:eastAsia="en-US"/>
        </w:rPr>
        <w:t>1</w:t>
      </w:r>
      <w:r>
        <w:rPr>
          <w:rFonts w:cs="Times New Roman"/>
          <w:sz w:val="16"/>
          <w:szCs w:val="16"/>
          <w:lang w:eastAsia="en-US"/>
        </w:rPr>
        <w:t>7. F</w:t>
      </w:r>
      <w:r w:rsidR="0008213D">
        <w:rPr>
          <w:rFonts w:cs="Times New Roman"/>
          <w:sz w:val="16"/>
          <w:szCs w:val="16"/>
          <w:lang w:eastAsia="en-US"/>
        </w:rPr>
        <w:t>razer</w:t>
      </w:r>
      <w:r>
        <w:rPr>
          <w:rFonts w:cs="Times New Roman"/>
          <w:sz w:val="16"/>
          <w:szCs w:val="16"/>
          <w:lang w:eastAsia="en-US"/>
        </w:rPr>
        <w:t xml:space="preserve"> Morrison</w:t>
      </w:r>
      <w:r w:rsidR="0008213D">
        <w:rPr>
          <w:rFonts w:cs="Times New Roman"/>
          <w:sz w:val="16"/>
          <w:szCs w:val="16"/>
          <w:lang w:eastAsia="en-US"/>
        </w:rPr>
        <w:t>,</w:t>
      </w:r>
      <w:r w:rsidRPr="0074070A">
        <w:rPr>
          <w:rFonts w:cs="Times New Roman"/>
          <w:i/>
          <w:sz w:val="16"/>
          <w:szCs w:val="16"/>
          <w:lang w:eastAsia="en-US"/>
        </w:rPr>
        <w:t xml:space="preserve"> Nowhere to Hide</w:t>
      </w:r>
      <w:r w:rsidRPr="008442F4">
        <w:rPr>
          <w:rFonts w:cs="Times New Roman"/>
          <w:sz w:val="16"/>
          <w:szCs w:val="16"/>
          <w:lang w:eastAsia="en-US"/>
        </w:rPr>
        <w:t xml:space="preserve"> </w:t>
      </w:r>
      <w:r w:rsidR="0008213D">
        <w:rPr>
          <w:rFonts w:cs="Times New Roman"/>
          <w:sz w:val="16"/>
          <w:szCs w:val="16"/>
          <w:lang w:eastAsia="en-US"/>
        </w:rPr>
        <w:t>(</w:t>
      </w:r>
      <w:r w:rsidRPr="008442F4">
        <w:rPr>
          <w:rFonts w:cs="Times New Roman"/>
          <w:sz w:val="16"/>
          <w:szCs w:val="16"/>
          <w:lang w:eastAsia="en-US"/>
        </w:rPr>
        <w:t>LSA Manifesto</w:t>
      </w:r>
      <w:r w:rsidR="0008213D">
        <w:rPr>
          <w:rFonts w:cs="Times New Roman"/>
          <w:sz w:val="16"/>
          <w:szCs w:val="16"/>
          <w:lang w:eastAsia="en-US"/>
        </w:rPr>
        <w:t>,</w:t>
      </w:r>
      <w:r w:rsidR="00A9551A">
        <w:rPr>
          <w:rFonts w:cs="Times New Roman"/>
          <w:sz w:val="16"/>
          <w:szCs w:val="16"/>
          <w:lang w:eastAsia="en-US"/>
        </w:rPr>
        <w:t xml:space="preserve"> </w:t>
      </w:r>
      <w:r w:rsidRPr="008442F4">
        <w:rPr>
          <w:rFonts w:cs="Times New Roman"/>
          <w:sz w:val="16"/>
          <w:szCs w:val="16"/>
          <w:lang w:eastAsia="en-US"/>
        </w:rPr>
        <w:t>2018</w:t>
      </w:r>
      <w:r w:rsidR="0008213D">
        <w:rPr>
          <w:rFonts w:cs="Times New Roman"/>
          <w:sz w:val="16"/>
          <w:szCs w:val="16"/>
          <w:lang w:eastAsia="en-US"/>
        </w:rPr>
        <w:t>)</w:t>
      </w:r>
    </w:p>
    <w:p w14:paraId="2FEA1BCF" w14:textId="51F47B44" w:rsidR="00641F04" w:rsidRPr="008442F4" w:rsidRDefault="00641F04" w:rsidP="007474A7">
      <w:pPr>
        <w:spacing w:line="360" w:lineRule="auto"/>
        <w:rPr>
          <w:rFonts w:cs="Times New Roman"/>
          <w:sz w:val="16"/>
          <w:szCs w:val="16"/>
          <w:lang w:eastAsia="en-US"/>
        </w:rPr>
      </w:pPr>
      <w:r w:rsidRPr="008442F4">
        <w:rPr>
          <w:rFonts w:cs="Times New Roman"/>
          <w:sz w:val="16"/>
          <w:szCs w:val="16"/>
          <w:lang w:eastAsia="en-US"/>
        </w:rPr>
        <w:t>1</w:t>
      </w:r>
      <w:r>
        <w:rPr>
          <w:rFonts w:cs="Times New Roman"/>
          <w:sz w:val="16"/>
          <w:szCs w:val="16"/>
          <w:lang w:eastAsia="en-US"/>
        </w:rPr>
        <w:t>8.</w:t>
      </w:r>
      <w:r w:rsidRPr="008442F4">
        <w:rPr>
          <w:rFonts w:cs="Times New Roman"/>
          <w:sz w:val="16"/>
          <w:szCs w:val="16"/>
          <w:lang w:eastAsia="en-US"/>
        </w:rPr>
        <w:t xml:space="preserve"> J</w:t>
      </w:r>
      <w:r w:rsidR="0008213D">
        <w:rPr>
          <w:rFonts w:cs="Times New Roman"/>
          <w:sz w:val="16"/>
          <w:szCs w:val="16"/>
          <w:lang w:eastAsia="en-US"/>
        </w:rPr>
        <w:t>ane</w:t>
      </w:r>
      <w:r>
        <w:rPr>
          <w:rFonts w:cs="Times New Roman"/>
          <w:sz w:val="16"/>
          <w:szCs w:val="16"/>
          <w:lang w:eastAsia="en-US"/>
        </w:rPr>
        <w:t xml:space="preserve"> </w:t>
      </w:r>
      <w:r w:rsidRPr="008442F4">
        <w:rPr>
          <w:rFonts w:cs="Times New Roman"/>
          <w:sz w:val="16"/>
          <w:szCs w:val="16"/>
          <w:lang w:eastAsia="en-US"/>
        </w:rPr>
        <w:t>Jacobs</w:t>
      </w:r>
      <w:r w:rsidR="0008213D">
        <w:rPr>
          <w:rFonts w:cs="Times New Roman"/>
          <w:sz w:val="16"/>
          <w:szCs w:val="16"/>
          <w:lang w:eastAsia="en-US"/>
        </w:rPr>
        <w:t>,</w:t>
      </w:r>
      <w:r w:rsidRPr="008442F4">
        <w:rPr>
          <w:rFonts w:cs="Times New Roman"/>
          <w:sz w:val="16"/>
          <w:szCs w:val="16"/>
          <w:lang w:eastAsia="en-US"/>
        </w:rPr>
        <w:t xml:space="preserve"> </w:t>
      </w:r>
      <w:r w:rsidRPr="0074070A">
        <w:rPr>
          <w:rFonts w:cs="Times New Roman"/>
          <w:i/>
          <w:sz w:val="16"/>
          <w:szCs w:val="16"/>
          <w:lang w:eastAsia="en-US"/>
        </w:rPr>
        <w:t>The Death and Life of Great American Cities</w:t>
      </w:r>
      <w:r w:rsidR="0008213D">
        <w:rPr>
          <w:rFonts w:cs="Times New Roman"/>
          <w:sz w:val="16"/>
          <w:szCs w:val="16"/>
          <w:lang w:eastAsia="en-US"/>
        </w:rPr>
        <w:t xml:space="preserve"> (</w:t>
      </w:r>
      <w:r w:rsidRPr="008442F4">
        <w:rPr>
          <w:rFonts w:cs="Times New Roman"/>
          <w:sz w:val="16"/>
          <w:szCs w:val="16"/>
          <w:lang w:eastAsia="en-US"/>
        </w:rPr>
        <w:t>Vintage Books</w:t>
      </w:r>
      <w:r w:rsidR="0008213D">
        <w:rPr>
          <w:rFonts w:cs="Times New Roman"/>
          <w:sz w:val="16"/>
          <w:szCs w:val="16"/>
          <w:lang w:eastAsia="en-US"/>
        </w:rPr>
        <w:t>,</w:t>
      </w:r>
      <w:r w:rsidRPr="008442F4">
        <w:rPr>
          <w:rFonts w:cs="Times New Roman"/>
          <w:sz w:val="16"/>
          <w:szCs w:val="16"/>
          <w:lang w:eastAsia="en-US"/>
        </w:rPr>
        <w:t>2016</w:t>
      </w:r>
      <w:r w:rsidR="0008213D">
        <w:rPr>
          <w:rFonts w:cs="Times New Roman"/>
          <w:sz w:val="16"/>
          <w:szCs w:val="16"/>
          <w:lang w:eastAsia="en-US"/>
        </w:rPr>
        <w:t>)</w:t>
      </w:r>
      <w:r>
        <w:rPr>
          <w:rFonts w:cs="Times New Roman"/>
          <w:sz w:val="16"/>
          <w:szCs w:val="16"/>
          <w:lang w:eastAsia="en-US"/>
        </w:rPr>
        <w:t>,</w:t>
      </w:r>
      <w:r w:rsidRPr="008442F4">
        <w:rPr>
          <w:rFonts w:cs="Times New Roman"/>
          <w:sz w:val="16"/>
          <w:szCs w:val="16"/>
          <w:lang w:eastAsia="en-US"/>
        </w:rPr>
        <w:t xml:space="preserve"> </w:t>
      </w:r>
      <w:r>
        <w:rPr>
          <w:rFonts w:cs="Times New Roman"/>
          <w:sz w:val="16"/>
          <w:szCs w:val="16"/>
          <w:lang w:eastAsia="en-US"/>
        </w:rPr>
        <w:t>p</w:t>
      </w:r>
      <w:r w:rsidR="0008213D">
        <w:rPr>
          <w:rFonts w:cs="Times New Roman"/>
          <w:sz w:val="16"/>
          <w:szCs w:val="16"/>
          <w:lang w:eastAsia="en-US"/>
        </w:rPr>
        <w:t>.</w:t>
      </w:r>
      <w:r>
        <w:rPr>
          <w:rFonts w:cs="Times New Roman"/>
          <w:sz w:val="16"/>
          <w:szCs w:val="16"/>
          <w:lang w:eastAsia="en-US"/>
        </w:rPr>
        <w:t xml:space="preserve"> </w:t>
      </w:r>
      <w:r w:rsidRPr="008442F4">
        <w:rPr>
          <w:rFonts w:cs="Times New Roman"/>
          <w:sz w:val="16"/>
          <w:szCs w:val="16"/>
          <w:lang w:eastAsia="en-US"/>
        </w:rPr>
        <w:t>238</w:t>
      </w:r>
      <w:r w:rsidR="0008213D">
        <w:rPr>
          <w:rFonts w:cs="Times New Roman"/>
          <w:sz w:val="16"/>
          <w:szCs w:val="16"/>
          <w:lang w:eastAsia="en-US"/>
        </w:rPr>
        <w:t>.</w:t>
      </w:r>
    </w:p>
    <w:p w14:paraId="1AB641F7" w14:textId="6D5D2102" w:rsidR="00641F04" w:rsidRDefault="00641F04" w:rsidP="007474A7">
      <w:pPr>
        <w:spacing w:line="360" w:lineRule="auto"/>
        <w:rPr>
          <w:rFonts w:cs="Times New Roman"/>
          <w:sz w:val="16"/>
          <w:szCs w:val="16"/>
          <w:lang w:eastAsia="en-US"/>
        </w:rPr>
      </w:pPr>
      <w:r w:rsidRPr="008442F4">
        <w:rPr>
          <w:rFonts w:cs="Times New Roman"/>
          <w:sz w:val="16"/>
          <w:szCs w:val="16"/>
          <w:lang w:eastAsia="en-US"/>
        </w:rPr>
        <w:t>1</w:t>
      </w:r>
      <w:r>
        <w:rPr>
          <w:rFonts w:cs="Times New Roman"/>
          <w:sz w:val="16"/>
          <w:szCs w:val="16"/>
          <w:lang w:eastAsia="en-US"/>
        </w:rPr>
        <w:t>9.</w:t>
      </w:r>
      <w:r w:rsidRPr="008442F4">
        <w:rPr>
          <w:rFonts w:cs="Times New Roman"/>
          <w:sz w:val="16"/>
          <w:szCs w:val="16"/>
          <w:lang w:eastAsia="en-US"/>
        </w:rPr>
        <w:t xml:space="preserve"> M</w:t>
      </w:r>
      <w:r w:rsidR="0008213D">
        <w:rPr>
          <w:rFonts w:cs="Times New Roman"/>
          <w:sz w:val="16"/>
          <w:szCs w:val="16"/>
          <w:lang w:eastAsia="en-US"/>
        </w:rPr>
        <w:t>axim</w:t>
      </w:r>
      <w:r w:rsidRPr="008442F4">
        <w:rPr>
          <w:rFonts w:cs="Times New Roman"/>
          <w:sz w:val="16"/>
          <w:szCs w:val="16"/>
          <w:lang w:eastAsia="en-US"/>
        </w:rPr>
        <w:t xml:space="preserve"> Sass, </w:t>
      </w:r>
      <w:r w:rsidRPr="0074070A">
        <w:rPr>
          <w:rFonts w:cs="Times New Roman"/>
          <w:i/>
          <w:sz w:val="16"/>
          <w:szCs w:val="16"/>
          <w:lang w:eastAsia="en-US"/>
        </w:rPr>
        <w:t>Public Sector Service</w:t>
      </w:r>
      <w:r w:rsidR="0008213D">
        <w:rPr>
          <w:rFonts w:cs="Times New Roman"/>
          <w:i/>
          <w:sz w:val="16"/>
          <w:szCs w:val="16"/>
          <w:lang w:eastAsia="en-US"/>
        </w:rPr>
        <w:t xml:space="preserve"> </w:t>
      </w:r>
      <w:r w:rsidR="0008213D">
        <w:rPr>
          <w:rFonts w:cs="Times New Roman"/>
          <w:sz w:val="16"/>
          <w:szCs w:val="16"/>
          <w:lang w:eastAsia="en-US"/>
        </w:rPr>
        <w:t>(</w:t>
      </w:r>
      <w:r w:rsidRPr="008442F4">
        <w:rPr>
          <w:rFonts w:cs="Times New Roman"/>
          <w:sz w:val="16"/>
          <w:szCs w:val="16"/>
          <w:lang w:eastAsia="en-US"/>
        </w:rPr>
        <w:t>LSA Manifesto</w:t>
      </w:r>
      <w:r w:rsidR="0008213D">
        <w:rPr>
          <w:rFonts w:cs="Times New Roman"/>
          <w:sz w:val="16"/>
          <w:szCs w:val="16"/>
          <w:lang w:eastAsia="en-US"/>
        </w:rPr>
        <w:t xml:space="preserve">, </w:t>
      </w:r>
      <w:r w:rsidRPr="008442F4">
        <w:rPr>
          <w:rFonts w:cs="Times New Roman"/>
          <w:sz w:val="16"/>
          <w:szCs w:val="16"/>
          <w:lang w:eastAsia="en-US"/>
        </w:rPr>
        <w:t>2018</w:t>
      </w:r>
      <w:r w:rsidR="0008213D">
        <w:rPr>
          <w:rFonts w:cs="Times New Roman"/>
          <w:sz w:val="16"/>
          <w:szCs w:val="16"/>
          <w:lang w:eastAsia="en-US"/>
        </w:rPr>
        <w:t>)</w:t>
      </w:r>
    </w:p>
    <w:p w14:paraId="332E5B4F" w14:textId="166694ED" w:rsidR="00641F04" w:rsidRDefault="00641F04" w:rsidP="007474A7">
      <w:pPr>
        <w:spacing w:line="360" w:lineRule="auto"/>
        <w:rPr>
          <w:rFonts w:cs="Times New Roman"/>
          <w:sz w:val="16"/>
          <w:szCs w:val="16"/>
          <w:lang w:eastAsia="en-US"/>
        </w:rPr>
      </w:pPr>
      <w:r>
        <w:rPr>
          <w:rFonts w:cs="Times New Roman"/>
          <w:sz w:val="16"/>
          <w:szCs w:val="16"/>
          <w:lang w:eastAsia="en-US"/>
        </w:rPr>
        <w:t>20.</w:t>
      </w:r>
      <w:r w:rsidRPr="00641F04">
        <w:rPr>
          <w:rFonts w:cs="Times New Roman"/>
          <w:sz w:val="16"/>
          <w:szCs w:val="16"/>
          <w:lang w:eastAsia="en-US"/>
        </w:rPr>
        <w:t xml:space="preserve"> </w:t>
      </w:r>
      <w:proofErr w:type="spellStart"/>
      <w:r>
        <w:rPr>
          <w:rFonts w:cs="Times New Roman"/>
          <w:sz w:val="16"/>
          <w:szCs w:val="16"/>
          <w:lang w:eastAsia="en-US"/>
        </w:rPr>
        <w:t>N</w:t>
      </w:r>
      <w:r w:rsidR="0008213D">
        <w:rPr>
          <w:rFonts w:cs="Times New Roman"/>
          <w:sz w:val="16"/>
          <w:szCs w:val="16"/>
          <w:lang w:eastAsia="en-US"/>
        </w:rPr>
        <w:t>elli</w:t>
      </w:r>
      <w:proofErr w:type="spellEnd"/>
      <w:r>
        <w:rPr>
          <w:rFonts w:cs="Times New Roman"/>
          <w:sz w:val="16"/>
          <w:szCs w:val="16"/>
          <w:lang w:eastAsia="en-US"/>
        </w:rPr>
        <w:t xml:space="preserve"> </w:t>
      </w:r>
      <w:proofErr w:type="spellStart"/>
      <w:r w:rsidRPr="008442F4">
        <w:rPr>
          <w:rFonts w:cs="Times New Roman"/>
          <w:sz w:val="16"/>
          <w:szCs w:val="16"/>
          <w:lang w:eastAsia="en-US"/>
        </w:rPr>
        <w:t>Wahlsten</w:t>
      </w:r>
      <w:proofErr w:type="spellEnd"/>
      <w:r w:rsidR="0008213D">
        <w:rPr>
          <w:rFonts w:cs="Times New Roman"/>
          <w:sz w:val="16"/>
          <w:szCs w:val="16"/>
          <w:lang w:eastAsia="en-US"/>
        </w:rPr>
        <w:t>,</w:t>
      </w:r>
      <w:r w:rsidRPr="008442F4">
        <w:rPr>
          <w:rFonts w:cs="Times New Roman"/>
          <w:sz w:val="16"/>
          <w:szCs w:val="16"/>
          <w:lang w:eastAsia="en-US"/>
        </w:rPr>
        <w:t xml:space="preserve"> </w:t>
      </w:r>
      <w:r w:rsidRPr="00641F04">
        <w:rPr>
          <w:rFonts w:cs="Times New Roman"/>
          <w:i/>
          <w:sz w:val="16"/>
          <w:szCs w:val="16"/>
          <w:lang w:eastAsia="en-US"/>
        </w:rPr>
        <w:t>Blurring Boundaries</w:t>
      </w:r>
      <w:r w:rsidR="0008213D">
        <w:rPr>
          <w:rFonts w:cs="Times New Roman"/>
          <w:sz w:val="16"/>
          <w:szCs w:val="16"/>
          <w:lang w:eastAsia="en-US"/>
        </w:rPr>
        <w:t xml:space="preserve"> (</w:t>
      </w:r>
      <w:r w:rsidRPr="008442F4">
        <w:rPr>
          <w:rFonts w:cs="Times New Roman"/>
          <w:sz w:val="16"/>
          <w:szCs w:val="16"/>
          <w:lang w:eastAsia="en-US"/>
        </w:rPr>
        <w:t>LSA Manifest</w:t>
      </w:r>
      <w:r>
        <w:rPr>
          <w:rFonts w:cs="Times New Roman"/>
          <w:sz w:val="16"/>
          <w:szCs w:val="16"/>
          <w:lang w:eastAsia="en-US"/>
        </w:rPr>
        <w:t>o</w:t>
      </w:r>
      <w:r w:rsidR="0008213D">
        <w:rPr>
          <w:rFonts w:cs="Times New Roman"/>
          <w:sz w:val="16"/>
          <w:szCs w:val="16"/>
          <w:lang w:eastAsia="en-US"/>
        </w:rPr>
        <w:t xml:space="preserve">, </w:t>
      </w:r>
      <w:r w:rsidRPr="008442F4">
        <w:rPr>
          <w:rFonts w:cs="Times New Roman"/>
          <w:sz w:val="16"/>
          <w:szCs w:val="16"/>
          <w:lang w:eastAsia="en-US"/>
        </w:rPr>
        <w:t>20</w:t>
      </w:r>
      <w:r w:rsidR="0008213D">
        <w:rPr>
          <w:rFonts w:cs="Times New Roman"/>
          <w:sz w:val="16"/>
          <w:szCs w:val="16"/>
          <w:lang w:eastAsia="en-US"/>
        </w:rPr>
        <w:t>18)</w:t>
      </w:r>
    </w:p>
    <w:p w14:paraId="1D7ADEE0" w14:textId="196FF0FC" w:rsidR="00641F04" w:rsidRPr="008442F4" w:rsidRDefault="00641F04" w:rsidP="007474A7">
      <w:pPr>
        <w:spacing w:line="360" w:lineRule="auto"/>
        <w:rPr>
          <w:rFonts w:cs="Times New Roman"/>
          <w:sz w:val="16"/>
          <w:szCs w:val="16"/>
          <w:lang w:eastAsia="en-US"/>
        </w:rPr>
      </w:pPr>
      <w:r>
        <w:rPr>
          <w:rFonts w:cs="Times New Roman"/>
          <w:sz w:val="16"/>
          <w:szCs w:val="16"/>
          <w:lang w:eastAsia="en-US"/>
        </w:rPr>
        <w:t>21.</w:t>
      </w:r>
      <w:r w:rsidRPr="008442F4">
        <w:rPr>
          <w:rFonts w:cs="Times New Roman"/>
          <w:sz w:val="16"/>
          <w:szCs w:val="16"/>
          <w:lang w:eastAsia="en-US"/>
        </w:rPr>
        <w:t xml:space="preserve"> G</w:t>
      </w:r>
      <w:r w:rsidR="0008213D">
        <w:rPr>
          <w:rFonts w:cs="Times New Roman"/>
          <w:sz w:val="16"/>
          <w:szCs w:val="16"/>
          <w:lang w:eastAsia="en-US"/>
        </w:rPr>
        <w:t>eorge</w:t>
      </w:r>
      <w:r>
        <w:rPr>
          <w:rFonts w:cs="Times New Roman"/>
          <w:sz w:val="16"/>
          <w:szCs w:val="16"/>
          <w:lang w:eastAsia="en-US"/>
        </w:rPr>
        <w:t xml:space="preserve"> </w:t>
      </w:r>
      <w:r w:rsidRPr="008442F4">
        <w:rPr>
          <w:rFonts w:cs="Times New Roman"/>
          <w:sz w:val="16"/>
          <w:szCs w:val="16"/>
          <w:lang w:eastAsia="en-US"/>
        </w:rPr>
        <w:t>Monbiot</w:t>
      </w:r>
      <w:r w:rsidR="0008213D">
        <w:rPr>
          <w:rFonts w:cs="Times New Roman"/>
          <w:sz w:val="16"/>
          <w:szCs w:val="16"/>
          <w:lang w:eastAsia="en-US"/>
        </w:rPr>
        <w:t xml:space="preserve">, </w:t>
      </w:r>
      <w:r w:rsidRPr="0074070A">
        <w:rPr>
          <w:rFonts w:cs="Times New Roman"/>
          <w:i/>
          <w:sz w:val="16"/>
          <w:szCs w:val="16"/>
          <w:lang w:eastAsia="en-US"/>
        </w:rPr>
        <w:t>Out of the Wreckage, A New Politics for an Age of Crisis</w:t>
      </w:r>
      <w:r w:rsidR="0008213D">
        <w:rPr>
          <w:rFonts w:cs="Times New Roman"/>
          <w:sz w:val="16"/>
          <w:szCs w:val="16"/>
          <w:lang w:eastAsia="en-US"/>
        </w:rPr>
        <w:t xml:space="preserve"> (</w:t>
      </w:r>
      <w:r w:rsidRPr="008442F4">
        <w:rPr>
          <w:rFonts w:cs="Times New Roman"/>
          <w:sz w:val="16"/>
          <w:szCs w:val="16"/>
          <w:lang w:eastAsia="en-US"/>
        </w:rPr>
        <w:t>Verso</w:t>
      </w:r>
      <w:r>
        <w:rPr>
          <w:rFonts w:cs="Times New Roman"/>
          <w:sz w:val="16"/>
          <w:szCs w:val="16"/>
          <w:lang w:eastAsia="en-US"/>
        </w:rPr>
        <w:t xml:space="preserve">, </w:t>
      </w:r>
      <w:r w:rsidRPr="008442F4">
        <w:rPr>
          <w:rFonts w:cs="Times New Roman"/>
          <w:sz w:val="16"/>
          <w:szCs w:val="16"/>
          <w:lang w:eastAsia="en-US"/>
        </w:rPr>
        <w:t>2017</w:t>
      </w:r>
      <w:r w:rsidR="0008213D">
        <w:rPr>
          <w:rFonts w:cs="Times New Roman"/>
          <w:sz w:val="16"/>
          <w:szCs w:val="16"/>
          <w:lang w:eastAsia="en-US"/>
        </w:rPr>
        <w:t>)</w:t>
      </w:r>
      <w:r>
        <w:rPr>
          <w:rFonts w:cs="Times New Roman"/>
          <w:sz w:val="16"/>
          <w:szCs w:val="16"/>
          <w:lang w:eastAsia="en-US"/>
        </w:rPr>
        <w:t>, p</w:t>
      </w:r>
      <w:r w:rsidR="0008213D">
        <w:rPr>
          <w:rFonts w:cs="Times New Roman"/>
          <w:sz w:val="16"/>
          <w:szCs w:val="16"/>
          <w:lang w:eastAsia="en-US"/>
        </w:rPr>
        <w:t>.</w:t>
      </w:r>
      <w:r>
        <w:rPr>
          <w:rFonts w:cs="Times New Roman"/>
          <w:sz w:val="16"/>
          <w:szCs w:val="16"/>
          <w:lang w:eastAsia="en-US"/>
        </w:rPr>
        <w:t xml:space="preserve"> </w:t>
      </w:r>
      <w:r w:rsidRPr="008442F4">
        <w:rPr>
          <w:rFonts w:cs="Times New Roman"/>
          <w:sz w:val="16"/>
          <w:szCs w:val="16"/>
          <w:lang w:eastAsia="en-US"/>
        </w:rPr>
        <w:t>9</w:t>
      </w:r>
      <w:r w:rsidR="0008213D">
        <w:rPr>
          <w:rFonts w:cs="Times New Roman"/>
          <w:sz w:val="16"/>
          <w:szCs w:val="16"/>
          <w:lang w:eastAsia="en-US"/>
        </w:rPr>
        <w:t>1.</w:t>
      </w:r>
    </w:p>
    <w:p w14:paraId="0164AE5C" w14:textId="7548E28E" w:rsidR="00641F04" w:rsidRPr="00641F04" w:rsidRDefault="00641F04" w:rsidP="007474A7">
      <w:pPr>
        <w:spacing w:line="360" w:lineRule="auto"/>
        <w:rPr>
          <w:rFonts w:cs="Times New Roman"/>
          <w:sz w:val="16"/>
          <w:szCs w:val="16"/>
          <w:lang w:eastAsia="en-US"/>
        </w:rPr>
      </w:pPr>
      <w:r w:rsidRPr="00641F04">
        <w:rPr>
          <w:rFonts w:cs="Times New Roman"/>
          <w:sz w:val="16"/>
          <w:szCs w:val="16"/>
          <w:lang w:eastAsia="en-US"/>
        </w:rPr>
        <w:t xml:space="preserve">22. </w:t>
      </w:r>
      <w:proofErr w:type="spellStart"/>
      <w:r w:rsidR="001725DD" w:rsidRPr="00641F04">
        <w:rPr>
          <w:rFonts w:cs="Times New Roman"/>
          <w:sz w:val="16"/>
          <w:szCs w:val="16"/>
          <w:lang w:eastAsia="en-US"/>
        </w:rPr>
        <w:t>V</w:t>
      </w:r>
      <w:r w:rsidR="0008213D">
        <w:rPr>
          <w:rFonts w:cs="Times New Roman"/>
          <w:sz w:val="16"/>
          <w:szCs w:val="16"/>
          <w:lang w:eastAsia="en-US"/>
        </w:rPr>
        <w:t>ojtech</w:t>
      </w:r>
      <w:proofErr w:type="spellEnd"/>
      <w:r w:rsidR="001725DD" w:rsidRPr="00641F04">
        <w:rPr>
          <w:rFonts w:cs="Times New Roman"/>
          <w:sz w:val="16"/>
          <w:szCs w:val="16"/>
          <w:lang w:eastAsia="en-US"/>
        </w:rPr>
        <w:t xml:space="preserve"> </w:t>
      </w:r>
      <w:proofErr w:type="spellStart"/>
      <w:r w:rsidR="001725DD" w:rsidRPr="00641F04">
        <w:rPr>
          <w:rFonts w:cs="Times New Roman"/>
          <w:sz w:val="16"/>
          <w:szCs w:val="16"/>
          <w:lang w:eastAsia="en-US"/>
        </w:rPr>
        <w:t>Nemec</w:t>
      </w:r>
      <w:proofErr w:type="spellEnd"/>
      <w:r w:rsidR="001725DD" w:rsidRPr="001725DD">
        <w:rPr>
          <w:rFonts w:cs="Times New Roman"/>
          <w:i/>
          <w:sz w:val="16"/>
          <w:szCs w:val="16"/>
          <w:lang w:eastAsia="en-US"/>
        </w:rPr>
        <w:t xml:space="preserve">, </w:t>
      </w:r>
      <w:r w:rsidRPr="00641F04">
        <w:rPr>
          <w:rFonts w:cs="Times New Roman"/>
          <w:i/>
          <w:sz w:val="16"/>
          <w:szCs w:val="16"/>
          <w:lang w:eastAsia="en-US"/>
        </w:rPr>
        <w:t>The Street Level Bureaucrat</w:t>
      </w:r>
      <w:r w:rsidRPr="00641F04">
        <w:rPr>
          <w:rFonts w:cs="Times New Roman"/>
          <w:sz w:val="16"/>
          <w:szCs w:val="16"/>
          <w:lang w:eastAsia="en-US"/>
        </w:rPr>
        <w:t xml:space="preserve"> </w:t>
      </w:r>
      <w:r w:rsidR="0008213D">
        <w:rPr>
          <w:rFonts w:cs="Times New Roman"/>
          <w:sz w:val="16"/>
          <w:szCs w:val="16"/>
          <w:lang w:eastAsia="en-US"/>
        </w:rPr>
        <w:t>(</w:t>
      </w:r>
      <w:r w:rsidRPr="00641F04">
        <w:rPr>
          <w:rFonts w:cs="Times New Roman"/>
          <w:sz w:val="16"/>
          <w:szCs w:val="16"/>
          <w:lang w:eastAsia="en-US"/>
        </w:rPr>
        <w:t>LSA Manifesto</w:t>
      </w:r>
      <w:r w:rsidR="0008213D">
        <w:rPr>
          <w:rFonts w:cs="Times New Roman"/>
          <w:sz w:val="16"/>
          <w:szCs w:val="16"/>
          <w:lang w:eastAsia="en-US"/>
        </w:rPr>
        <w:t>,</w:t>
      </w:r>
      <w:r w:rsidRPr="00641F04">
        <w:rPr>
          <w:rFonts w:cs="Times New Roman"/>
          <w:sz w:val="16"/>
          <w:szCs w:val="16"/>
          <w:lang w:eastAsia="en-US"/>
        </w:rPr>
        <w:t xml:space="preserve"> 2018</w:t>
      </w:r>
      <w:r w:rsidR="0008213D">
        <w:rPr>
          <w:rFonts w:cs="Times New Roman"/>
          <w:sz w:val="16"/>
          <w:szCs w:val="16"/>
          <w:lang w:eastAsia="en-US"/>
        </w:rPr>
        <w:t>)</w:t>
      </w:r>
    </w:p>
    <w:p w14:paraId="541AA6B9" w14:textId="77777777" w:rsidR="00641F04" w:rsidRPr="008442F4" w:rsidRDefault="00641F04" w:rsidP="007474A7">
      <w:pPr>
        <w:spacing w:line="360" w:lineRule="auto"/>
        <w:rPr>
          <w:rFonts w:cs="Times New Roman"/>
          <w:sz w:val="16"/>
          <w:szCs w:val="16"/>
          <w:lang w:eastAsia="en-US"/>
        </w:rPr>
      </w:pPr>
    </w:p>
    <w:p w14:paraId="5E886F9A" w14:textId="11C4CD1A" w:rsidR="00641F04" w:rsidRPr="00DA5083" w:rsidRDefault="00DA5083" w:rsidP="007474A7">
      <w:pPr>
        <w:spacing w:line="360" w:lineRule="auto"/>
        <w:rPr>
          <w:rFonts w:cs="Times New Roman"/>
          <w:i/>
          <w:sz w:val="16"/>
          <w:szCs w:val="16"/>
          <w:lang w:eastAsia="en-US"/>
        </w:rPr>
      </w:pPr>
      <w:r w:rsidRPr="00DA5083">
        <w:rPr>
          <w:rFonts w:cs="Times New Roman"/>
          <w:i/>
          <w:sz w:val="16"/>
          <w:szCs w:val="16"/>
          <w:lang w:eastAsia="en-US"/>
        </w:rPr>
        <w:t>Illustration</w:t>
      </w:r>
    </w:p>
    <w:p w14:paraId="45FD2494" w14:textId="519EEF01" w:rsidR="00DA5083" w:rsidRPr="00DA5083" w:rsidRDefault="00DA5083" w:rsidP="007474A7">
      <w:pPr>
        <w:spacing w:line="360" w:lineRule="auto"/>
        <w:rPr>
          <w:rFonts w:cs="Times New Roman"/>
          <w:i/>
          <w:sz w:val="16"/>
          <w:szCs w:val="16"/>
          <w:lang w:eastAsia="en-US"/>
        </w:rPr>
      </w:pPr>
      <w:r w:rsidRPr="00DA5083">
        <w:rPr>
          <w:rFonts w:cs="Times New Roman"/>
          <w:i/>
          <w:sz w:val="16"/>
          <w:szCs w:val="16"/>
          <w:lang w:eastAsia="en-US"/>
        </w:rPr>
        <w:t>LSA Manifesto Covers</w:t>
      </w:r>
    </w:p>
    <w:p w14:paraId="2134D8A4" w14:textId="00229B1A" w:rsidR="008442F4" w:rsidRPr="00AC586D" w:rsidRDefault="008442F4" w:rsidP="007474A7">
      <w:pPr>
        <w:spacing w:line="360" w:lineRule="auto"/>
        <w:rPr>
          <w:rFonts w:ascii="NHaasGroteskTXPro-55Rg" w:hAnsi="NHaasGroteskTXPro-55Rg" w:cs="NHaasGroteskTXPro-55Rg"/>
          <w:color w:val="0070C0"/>
          <w:sz w:val="20"/>
          <w:szCs w:val="20"/>
        </w:rPr>
      </w:pPr>
      <w:bookmarkStart w:id="0" w:name="_GoBack"/>
      <w:bookmarkEnd w:id="0"/>
    </w:p>
    <w:sectPr w:rsidR="008442F4" w:rsidRPr="00AC586D" w:rsidSect="00E5630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F8105" w14:textId="77777777" w:rsidR="001179F5" w:rsidRDefault="001179F5" w:rsidP="00D01505">
      <w:r>
        <w:separator/>
      </w:r>
    </w:p>
  </w:endnote>
  <w:endnote w:type="continuationSeparator" w:id="0">
    <w:p w14:paraId="0750DFD0" w14:textId="77777777" w:rsidR="001179F5" w:rsidRDefault="001179F5" w:rsidP="00D0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 Memphis Light">
    <w:altName w:val="Calibri"/>
    <w:panose1 w:val="020B0604020202020204"/>
    <w:charset w:val="00"/>
    <w:family w:val="auto"/>
    <w:pitch w:val="variable"/>
    <w:sig w:usb0="00000003" w:usb1="00000000" w:usb2="00000000" w:usb3="00000000" w:csb0="00000001" w:csb1="00000000"/>
  </w:font>
  <w:font w:name="MinionPro-Regular">
    <w:altName w:val="Calibri"/>
    <w:panose1 w:val="02040503050201020203"/>
    <w:charset w:val="4D"/>
    <w:family w:val="auto"/>
    <w:notTrueType/>
    <w:pitch w:val="default"/>
    <w:sig w:usb0="00000003" w:usb1="00000000" w:usb2="00000000" w:usb3="00000000" w:csb0="00000001" w:csb1="00000000"/>
  </w:font>
  <w:font w:name="NHaasGroteskTXPro-55Rg">
    <w:altName w:val="Calibri"/>
    <w:panose1 w:val="020B0504020202020204"/>
    <w:charset w:val="4D"/>
    <w:family w:val="auto"/>
    <w:notTrueType/>
    <w:pitch w:val="default"/>
    <w:sig w:usb0="00000003" w:usb1="00000000" w:usb2="00000000" w:usb3="00000000" w:csb0="00000001" w:csb1="00000000"/>
  </w:font>
  <w:font w:name="Neue Haas Grotesk Text Pro 55 R">
    <w:panose1 w:val="020B0504020202020204"/>
    <w:charset w:val="4D"/>
    <w:family w:val="swiss"/>
    <w:notTrueType/>
    <w:pitch w:val="variable"/>
    <w:sig w:usb0="00000007" w:usb1="00000000" w:usb2="00000000" w:usb3="00000000" w:csb0="00000093" w:csb1="00000000"/>
  </w:font>
  <w:font w:name="NHaasGroteskTXPro-75Bd">
    <w:altName w:val="Calibri"/>
    <w:panose1 w:val="020B08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81EBB" w14:textId="77777777" w:rsidR="001179F5" w:rsidRDefault="001179F5" w:rsidP="00D01505">
      <w:r>
        <w:separator/>
      </w:r>
    </w:p>
  </w:footnote>
  <w:footnote w:type="continuationSeparator" w:id="0">
    <w:p w14:paraId="4102E4FE" w14:textId="77777777" w:rsidR="001179F5" w:rsidRDefault="001179F5" w:rsidP="00D01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AB"/>
    <w:rsid w:val="0001356E"/>
    <w:rsid w:val="0008213D"/>
    <w:rsid w:val="000B4F1D"/>
    <w:rsid w:val="000B4FD1"/>
    <w:rsid w:val="000E1BE0"/>
    <w:rsid w:val="000E56CC"/>
    <w:rsid w:val="001038B4"/>
    <w:rsid w:val="001179F5"/>
    <w:rsid w:val="001666D4"/>
    <w:rsid w:val="001725DD"/>
    <w:rsid w:val="00216194"/>
    <w:rsid w:val="00250207"/>
    <w:rsid w:val="002542E2"/>
    <w:rsid w:val="002745AB"/>
    <w:rsid w:val="00277EC7"/>
    <w:rsid w:val="00291A55"/>
    <w:rsid w:val="002B11A3"/>
    <w:rsid w:val="003156BD"/>
    <w:rsid w:val="003219E2"/>
    <w:rsid w:val="00332DD1"/>
    <w:rsid w:val="00335339"/>
    <w:rsid w:val="003A4CDD"/>
    <w:rsid w:val="003C1E01"/>
    <w:rsid w:val="00400478"/>
    <w:rsid w:val="00476E87"/>
    <w:rsid w:val="00483B29"/>
    <w:rsid w:val="00584409"/>
    <w:rsid w:val="00595A22"/>
    <w:rsid w:val="005B7938"/>
    <w:rsid w:val="005C159F"/>
    <w:rsid w:val="005E5E31"/>
    <w:rsid w:val="00625CCA"/>
    <w:rsid w:val="00641F04"/>
    <w:rsid w:val="0066282C"/>
    <w:rsid w:val="006D46F0"/>
    <w:rsid w:val="007167DE"/>
    <w:rsid w:val="0074070A"/>
    <w:rsid w:val="007474A7"/>
    <w:rsid w:val="007541F1"/>
    <w:rsid w:val="00797106"/>
    <w:rsid w:val="00842A55"/>
    <w:rsid w:val="008442F4"/>
    <w:rsid w:val="00844614"/>
    <w:rsid w:val="00874A68"/>
    <w:rsid w:val="008949D2"/>
    <w:rsid w:val="009008AE"/>
    <w:rsid w:val="00943F3E"/>
    <w:rsid w:val="00947C95"/>
    <w:rsid w:val="00952DDC"/>
    <w:rsid w:val="00980D62"/>
    <w:rsid w:val="00A156BA"/>
    <w:rsid w:val="00A15794"/>
    <w:rsid w:val="00A34383"/>
    <w:rsid w:val="00A9551A"/>
    <w:rsid w:val="00AC2AF3"/>
    <w:rsid w:val="00AC586D"/>
    <w:rsid w:val="00AE1D80"/>
    <w:rsid w:val="00B043E5"/>
    <w:rsid w:val="00B1793D"/>
    <w:rsid w:val="00B913EC"/>
    <w:rsid w:val="00B9358A"/>
    <w:rsid w:val="00C014DE"/>
    <w:rsid w:val="00C04A07"/>
    <w:rsid w:val="00C25C4B"/>
    <w:rsid w:val="00C35E3C"/>
    <w:rsid w:val="00C7625E"/>
    <w:rsid w:val="00C814A1"/>
    <w:rsid w:val="00C8176C"/>
    <w:rsid w:val="00CC4DF4"/>
    <w:rsid w:val="00CE6416"/>
    <w:rsid w:val="00CF619E"/>
    <w:rsid w:val="00D01505"/>
    <w:rsid w:val="00D74C1E"/>
    <w:rsid w:val="00DA5083"/>
    <w:rsid w:val="00E220E6"/>
    <w:rsid w:val="00E5630E"/>
    <w:rsid w:val="00E6640B"/>
    <w:rsid w:val="00EC4A89"/>
    <w:rsid w:val="00EC5389"/>
    <w:rsid w:val="00F21BDB"/>
    <w:rsid w:val="00F26BAA"/>
    <w:rsid w:val="00F43D93"/>
    <w:rsid w:val="00F631AB"/>
    <w:rsid w:val="00F705F5"/>
    <w:rsid w:val="00F73F14"/>
    <w:rsid w:val="00F8490E"/>
    <w:rsid w:val="00FE0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54C09C"/>
  <w15:chartTrackingRefBased/>
  <w15:docId w15:val="{330F68CD-84F3-654D-BC0F-DC474BD4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1AB"/>
    <w:rPr>
      <w:rFonts w:ascii="Helvetica" w:eastAsiaTheme="minorEastAsia" w:hAnsi="Helvetica" w:cs="L Memphis Light"/>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631AB"/>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ja-JP"/>
    </w:rPr>
  </w:style>
  <w:style w:type="character" w:styleId="Hyperlink">
    <w:name w:val="Hyperlink"/>
    <w:basedOn w:val="DefaultParagraphFont"/>
    <w:uiPriority w:val="99"/>
    <w:unhideWhenUsed/>
    <w:rsid w:val="00641F04"/>
    <w:rPr>
      <w:color w:val="0563C1" w:themeColor="hyperlink"/>
      <w:u w:val="single"/>
    </w:rPr>
  </w:style>
  <w:style w:type="character" w:styleId="UnresolvedMention">
    <w:name w:val="Unresolved Mention"/>
    <w:basedOn w:val="DefaultParagraphFont"/>
    <w:uiPriority w:val="99"/>
    <w:semiHidden/>
    <w:unhideWhenUsed/>
    <w:rsid w:val="00641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3422">
      <w:bodyDiv w:val="1"/>
      <w:marLeft w:val="0"/>
      <w:marRight w:val="0"/>
      <w:marTop w:val="0"/>
      <w:marBottom w:val="0"/>
      <w:divBdr>
        <w:top w:val="none" w:sz="0" w:space="0" w:color="auto"/>
        <w:left w:val="none" w:sz="0" w:space="0" w:color="auto"/>
        <w:bottom w:val="none" w:sz="0" w:space="0" w:color="auto"/>
        <w:right w:val="none" w:sz="0" w:space="0" w:color="auto"/>
      </w:divBdr>
      <w:divsChild>
        <w:div w:id="1742437395">
          <w:marLeft w:val="0"/>
          <w:marRight w:val="0"/>
          <w:marTop w:val="0"/>
          <w:marBottom w:val="0"/>
          <w:divBdr>
            <w:top w:val="none" w:sz="0" w:space="0" w:color="auto"/>
            <w:left w:val="none" w:sz="0" w:space="0" w:color="auto"/>
            <w:bottom w:val="none" w:sz="0" w:space="0" w:color="auto"/>
            <w:right w:val="none" w:sz="0" w:space="0" w:color="auto"/>
          </w:divBdr>
          <w:divsChild>
            <w:div w:id="545872441">
              <w:marLeft w:val="0"/>
              <w:marRight w:val="0"/>
              <w:marTop w:val="0"/>
              <w:marBottom w:val="0"/>
              <w:divBdr>
                <w:top w:val="none" w:sz="0" w:space="0" w:color="auto"/>
                <w:left w:val="none" w:sz="0" w:space="0" w:color="auto"/>
                <w:bottom w:val="none" w:sz="0" w:space="0" w:color="auto"/>
                <w:right w:val="none" w:sz="0" w:space="0" w:color="auto"/>
              </w:divBdr>
              <w:divsChild>
                <w:div w:id="19433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3762">
      <w:bodyDiv w:val="1"/>
      <w:marLeft w:val="0"/>
      <w:marRight w:val="0"/>
      <w:marTop w:val="0"/>
      <w:marBottom w:val="0"/>
      <w:divBdr>
        <w:top w:val="none" w:sz="0" w:space="0" w:color="auto"/>
        <w:left w:val="none" w:sz="0" w:space="0" w:color="auto"/>
        <w:bottom w:val="none" w:sz="0" w:space="0" w:color="auto"/>
        <w:right w:val="none" w:sz="0" w:space="0" w:color="auto"/>
      </w:divBdr>
      <w:divsChild>
        <w:div w:id="754520246">
          <w:marLeft w:val="0"/>
          <w:marRight w:val="0"/>
          <w:marTop w:val="0"/>
          <w:marBottom w:val="0"/>
          <w:divBdr>
            <w:top w:val="none" w:sz="0" w:space="0" w:color="auto"/>
            <w:left w:val="none" w:sz="0" w:space="0" w:color="auto"/>
            <w:bottom w:val="none" w:sz="0" w:space="0" w:color="auto"/>
            <w:right w:val="none" w:sz="0" w:space="0" w:color="auto"/>
          </w:divBdr>
        </w:div>
        <w:div w:id="511996020">
          <w:marLeft w:val="0"/>
          <w:marRight w:val="0"/>
          <w:marTop w:val="0"/>
          <w:marBottom w:val="0"/>
          <w:divBdr>
            <w:top w:val="none" w:sz="0" w:space="0" w:color="auto"/>
            <w:left w:val="none" w:sz="0" w:space="0" w:color="auto"/>
            <w:bottom w:val="none" w:sz="0" w:space="0" w:color="auto"/>
            <w:right w:val="none" w:sz="0" w:space="0" w:color="auto"/>
          </w:divBdr>
        </w:div>
        <w:div w:id="736053834">
          <w:marLeft w:val="0"/>
          <w:marRight w:val="0"/>
          <w:marTop w:val="0"/>
          <w:marBottom w:val="0"/>
          <w:divBdr>
            <w:top w:val="none" w:sz="0" w:space="0" w:color="auto"/>
            <w:left w:val="none" w:sz="0" w:space="0" w:color="auto"/>
            <w:bottom w:val="none" w:sz="0" w:space="0" w:color="auto"/>
            <w:right w:val="none" w:sz="0" w:space="0" w:color="auto"/>
          </w:divBdr>
        </w:div>
      </w:divsChild>
    </w:div>
    <w:div w:id="1033655226">
      <w:bodyDiv w:val="1"/>
      <w:marLeft w:val="0"/>
      <w:marRight w:val="0"/>
      <w:marTop w:val="0"/>
      <w:marBottom w:val="0"/>
      <w:divBdr>
        <w:top w:val="none" w:sz="0" w:space="0" w:color="auto"/>
        <w:left w:val="none" w:sz="0" w:space="0" w:color="auto"/>
        <w:bottom w:val="none" w:sz="0" w:space="0" w:color="auto"/>
        <w:right w:val="none" w:sz="0" w:space="0" w:color="auto"/>
      </w:divBdr>
      <w:divsChild>
        <w:div w:id="1842424196">
          <w:marLeft w:val="0"/>
          <w:marRight w:val="0"/>
          <w:marTop w:val="0"/>
          <w:marBottom w:val="0"/>
          <w:divBdr>
            <w:top w:val="none" w:sz="0" w:space="0" w:color="auto"/>
            <w:left w:val="none" w:sz="0" w:space="0" w:color="auto"/>
            <w:bottom w:val="none" w:sz="0" w:space="0" w:color="auto"/>
            <w:right w:val="none" w:sz="0" w:space="0" w:color="auto"/>
          </w:divBdr>
          <w:divsChild>
            <w:div w:id="1664698556">
              <w:marLeft w:val="0"/>
              <w:marRight w:val="0"/>
              <w:marTop w:val="0"/>
              <w:marBottom w:val="0"/>
              <w:divBdr>
                <w:top w:val="none" w:sz="0" w:space="0" w:color="auto"/>
                <w:left w:val="none" w:sz="0" w:space="0" w:color="auto"/>
                <w:bottom w:val="none" w:sz="0" w:space="0" w:color="auto"/>
                <w:right w:val="none" w:sz="0" w:space="0" w:color="auto"/>
              </w:divBdr>
              <w:divsChild>
                <w:div w:id="17275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78401">
      <w:bodyDiv w:val="1"/>
      <w:marLeft w:val="0"/>
      <w:marRight w:val="0"/>
      <w:marTop w:val="0"/>
      <w:marBottom w:val="0"/>
      <w:divBdr>
        <w:top w:val="none" w:sz="0" w:space="0" w:color="auto"/>
        <w:left w:val="none" w:sz="0" w:space="0" w:color="auto"/>
        <w:bottom w:val="none" w:sz="0" w:space="0" w:color="auto"/>
        <w:right w:val="none" w:sz="0" w:space="0" w:color="auto"/>
      </w:divBdr>
      <w:divsChild>
        <w:div w:id="878590979">
          <w:marLeft w:val="0"/>
          <w:marRight w:val="0"/>
          <w:marTop w:val="0"/>
          <w:marBottom w:val="0"/>
          <w:divBdr>
            <w:top w:val="none" w:sz="0" w:space="0" w:color="auto"/>
            <w:left w:val="none" w:sz="0" w:space="0" w:color="auto"/>
            <w:bottom w:val="none" w:sz="0" w:space="0" w:color="auto"/>
            <w:right w:val="none" w:sz="0" w:space="0" w:color="auto"/>
          </w:divBdr>
          <w:divsChild>
            <w:div w:id="2035568186">
              <w:marLeft w:val="0"/>
              <w:marRight w:val="0"/>
              <w:marTop w:val="0"/>
              <w:marBottom w:val="0"/>
              <w:divBdr>
                <w:top w:val="none" w:sz="0" w:space="0" w:color="auto"/>
                <w:left w:val="none" w:sz="0" w:space="0" w:color="auto"/>
                <w:bottom w:val="none" w:sz="0" w:space="0" w:color="auto"/>
                <w:right w:val="none" w:sz="0" w:space="0" w:color="auto"/>
              </w:divBdr>
              <w:divsChild>
                <w:div w:id="694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5233">
      <w:bodyDiv w:val="1"/>
      <w:marLeft w:val="0"/>
      <w:marRight w:val="0"/>
      <w:marTop w:val="0"/>
      <w:marBottom w:val="0"/>
      <w:divBdr>
        <w:top w:val="none" w:sz="0" w:space="0" w:color="auto"/>
        <w:left w:val="none" w:sz="0" w:space="0" w:color="auto"/>
        <w:bottom w:val="none" w:sz="0" w:space="0" w:color="auto"/>
        <w:right w:val="none" w:sz="0" w:space="0" w:color="auto"/>
      </w:divBdr>
      <w:divsChild>
        <w:div w:id="220168154">
          <w:marLeft w:val="0"/>
          <w:marRight w:val="0"/>
          <w:marTop w:val="0"/>
          <w:marBottom w:val="0"/>
          <w:divBdr>
            <w:top w:val="none" w:sz="0" w:space="0" w:color="auto"/>
            <w:left w:val="none" w:sz="0" w:space="0" w:color="auto"/>
            <w:bottom w:val="none" w:sz="0" w:space="0" w:color="auto"/>
            <w:right w:val="none" w:sz="0" w:space="0" w:color="auto"/>
          </w:divBdr>
          <w:divsChild>
            <w:div w:id="380639197">
              <w:marLeft w:val="0"/>
              <w:marRight w:val="0"/>
              <w:marTop w:val="0"/>
              <w:marBottom w:val="0"/>
              <w:divBdr>
                <w:top w:val="none" w:sz="0" w:space="0" w:color="auto"/>
                <w:left w:val="none" w:sz="0" w:space="0" w:color="auto"/>
                <w:bottom w:val="none" w:sz="0" w:space="0" w:color="auto"/>
                <w:right w:val="none" w:sz="0" w:space="0" w:color="auto"/>
              </w:divBdr>
              <w:divsChild>
                <w:div w:id="7467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6</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Project Orange</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19</cp:revision>
  <dcterms:created xsi:type="dcterms:W3CDTF">2019-04-03T10:36:00Z</dcterms:created>
  <dcterms:modified xsi:type="dcterms:W3CDTF">2019-05-09T13:22:00Z</dcterms:modified>
</cp:coreProperties>
</file>